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7" w:after="0" w:line="240" w:lineRule="auto"/>
        <w:ind w:left="6380" w:right="0" w:hanging="6380" w:hangingChars="2900"/>
        <w:jc w:val="left"/>
        <w:textAlignment w:val="auto"/>
        <w:rPr>
          <w:rFonts w:hint="eastAsia"/>
          <w:lang w:val="en-US" w:eastAsia="zh-CN"/>
        </w:rPr>
      </w:pPr>
      <w:r>
        <w:rPr>
          <w:rFonts w:hint="eastAsia"/>
          <w:u w:val="single"/>
          <w:lang w:val="en-US" w:eastAsia="zh-CN"/>
        </w:rPr>
        <w:t xml:space="preserve">Mr.先生/Ms女士                        </w:t>
      </w:r>
      <w:r>
        <w:rPr>
          <w:rFonts w:hint="eastAsia"/>
          <w:lang w:val="en-US" w:eastAsia="zh-CN"/>
        </w:rPr>
        <w:t xml:space="preserve">         </w:t>
      </w:r>
      <w:r>
        <w:rPr>
          <w:rFonts w:ascii="Arial" w:hAnsi="Arial" w:eastAsia="SimSun" w:cs="Arial"/>
          <w:b/>
          <w:i w:val="0"/>
          <w:caps w:val="0"/>
          <w:color w:val="5F6368"/>
          <w:spacing w:val="0"/>
          <w:sz w:val="21"/>
          <w:szCs w:val="21"/>
          <w:shd w:val="clear" w:fill="FFFFFF"/>
          <w:lang w:val="en-US" w:eastAsia="en-US" w:bidi="ar-SA"/>
        </w:rPr>
        <w:t>Karakostas</w:t>
      </w:r>
      <w:r>
        <w:rPr>
          <w:rFonts w:hint="default" w:ascii="Arial" w:hAnsi="Arial" w:eastAsia="SimSun" w:cs="Arial"/>
          <w:b/>
          <w:bCs/>
          <w:i w:val="0"/>
          <w:caps w:val="0"/>
          <w:color w:val="4D5156"/>
          <w:spacing w:val="0"/>
          <w:sz w:val="21"/>
          <w:szCs w:val="21"/>
          <w:shd w:val="clear" w:fill="FFFFFF"/>
          <w:lang w:val="en-US" w:eastAsia="en-US" w:bidi="ar-SA"/>
        </w:rPr>
        <w:t> &amp; Associates</w:t>
      </w:r>
      <w:r>
        <w:rPr>
          <w:rFonts w:hint="default" w:ascii="Arial" w:hAnsi="Arial" w:eastAsia="SimSun" w:cs="Arial"/>
          <w:i w:val="0"/>
          <w:caps w:val="0"/>
          <w:color w:val="4D5156"/>
          <w:spacing w:val="0"/>
          <w:sz w:val="21"/>
          <w:szCs w:val="21"/>
          <w:shd w:val="clear" w:fill="FFFFFF"/>
          <w:lang w:val="en-US" w:eastAsia="en-US" w:bidi="ar-SA"/>
        </w:rPr>
        <w:t> </w:t>
      </w:r>
      <w:r>
        <w:rPr>
          <w:rFonts w:hint="default" w:ascii="Arial" w:hAnsi="Arial" w:eastAsia="SimSun" w:cs="Arial"/>
          <w:b/>
          <w:i w:val="0"/>
          <w:caps w:val="0"/>
          <w:color w:val="5F6368"/>
          <w:spacing w:val="0"/>
          <w:sz w:val="21"/>
          <w:szCs w:val="21"/>
          <w:shd w:val="clear" w:fill="FFFFFF"/>
          <w:lang w:val="en-US" w:eastAsia="en-US" w:bidi="ar-SA"/>
        </w:rPr>
        <w:t>Law Office</w:t>
      </w:r>
    </w:p>
    <w:p>
      <w:pPr>
        <w:keepNext w:val="0"/>
        <w:keepLines w:val="0"/>
        <w:pageBreakBefore w:val="0"/>
        <w:widowControl w:val="0"/>
        <w:kinsoku/>
        <w:wordWrap/>
        <w:overflowPunct/>
        <w:topLinePunct w:val="0"/>
        <w:autoSpaceDE w:val="0"/>
        <w:autoSpaceDN w:val="0"/>
        <w:bidi w:val="0"/>
        <w:adjustRightInd/>
        <w:snapToGrid/>
        <w:spacing w:before="7" w:after="0" w:line="240" w:lineRule="auto"/>
        <w:ind w:left="6380" w:right="0" w:hanging="6380" w:hangingChars="2900"/>
        <w:jc w:val="left"/>
        <w:textAlignment w:val="auto"/>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right="0"/>
        <w:jc w:val="left"/>
        <w:textAlignment w:val="auto"/>
        <w:rPr>
          <w:rFonts w:hint="eastAsia"/>
          <w:lang w:val="en-US" w:eastAsia="zh-CN"/>
        </w:rPr>
      </w:pPr>
      <w:r>
        <w:rPr>
          <w:rFonts w:hint="eastAsia" w:eastAsia="SimSun"/>
          <w:lang w:val="en-US" w:eastAsia="zh-CN"/>
        </w:rPr>
        <w:t>Add地址</w:t>
      </w:r>
      <w:r>
        <w:rPr>
          <w:rFonts w:hint="default"/>
        </w:rPr>
        <w:t>：</w:t>
      </w:r>
      <w:r>
        <w:rPr>
          <w:rFonts w:hint="eastAsia"/>
          <w:u w:val="single"/>
          <w:lang w:val="en-US" w:eastAsia="zh-CN"/>
        </w:rPr>
        <w:t xml:space="preserve">                              </w:t>
      </w:r>
      <w:r>
        <w:rPr>
          <w:rFonts w:hint="eastAsia"/>
          <w:lang w:val="en-US" w:eastAsia="zh-CN"/>
        </w:rPr>
        <w:t xml:space="preserve">     A</w:t>
      </w:r>
      <w:r>
        <w:rPr>
          <w:rFonts w:ascii="Arial" w:hAnsi="Arial" w:eastAsia="Arial" w:cs="Arial"/>
          <w:kern w:val="0"/>
          <w:sz w:val="20"/>
          <w:szCs w:val="22"/>
          <w:u w:val="none"/>
          <w:lang w:eastAsia="en-US"/>
        </w:rPr>
        <w:t>dd</w:t>
      </w:r>
      <w:r>
        <w:rPr>
          <w:rFonts w:hint="eastAsia" w:eastAsia="SimSun" w:cs="Arial"/>
          <w:kern w:val="0"/>
          <w:sz w:val="20"/>
          <w:szCs w:val="22"/>
          <w:u w:val="none"/>
          <w:lang w:val="en-US" w:eastAsia="zh-CN"/>
        </w:rPr>
        <w:t>/</w:t>
      </w:r>
      <w:r>
        <w:rPr>
          <w:rFonts w:hint="eastAsia" w:eastAsia="SimSun" w:cs="Arial"/>
          <w:kern w:val="0"/>
          <w:sz w:val="20"/>
          <w:szCs w:val="22"/>
          <w:u w:val="none"/>
          <w:lang w:eastAsia="zh-CN"/>
        </w:rPr>
        <w:t>地址</w:t>
      </w:r>
      <w:r>
        <w:rPr>
          <w:rFonts w:ascii="Arial" w:hAnsi="Arial" w:eastAsia="Arial" w:cs="Arial"/>
          <w:kern w:val="0"/>
          <w:sz w:val="20"/>
          <w:szCs w:val="22"/>
          <w:u w:val="none"/>
          <w:lang w:eastAsia="en-US"/>
        </w:rPr>
        <w:t>:</w:t>
      </w:r>
      <w:r>
        <w:rPr>
          <w:rFonts w:hint="eastAsia" w:ascii="Arial" w:hAnsi="Arial" w:eastAsia="SimSun" w:cs="Arial"/>
          <w:kern w:val="0"/>
          <w:sz w:val="20"/>
          <w:szCs w:val="22"/>
          <w:u w:val="none"/>
          <w:lang w:val="en-US" w:eastAsia="zh-CN"/>
        </w:rPr>
        <w:t xml:space="preserve"> </w:t>
      </w:r>
      <w:r>
        <w:rPr>
          <w:rFonts w:ascii="Arial" w:hAnsi="Arial" w:eastAsia="Arial" w:cs="Arial"/>
          <w:kern w:val="0"/>
          <w:sz w:val="20"/>
          <w:szCs w:val="22"/>
          <w:u w:val="none"/>
          <w:lang w:eastAsia="en-US"/>
        </w:rPr>
        <w:t>71-73 Alexandras Ave</w:t>
      </w:r>
      <w:r>
        <w:rPr>
          <w:rFonts w:hint="eastAsia" w:ascii="Arial" w:hAnsi="Arial" w:eastAsia="SimSun" w:cs="Arial"/>
          <w:kern w:val="0"/>
          <w:sz w:val="20"/>
          <w:szCs w:val="22"/>
          <w:u w:val="none"/>
          <w:lang w:val="en-US" w:eastAsia="zh-CN"/>
        </w:rPr>
        <w:t>.</w:t>
      </w:r>
      <w:r>
        <w:rPr>
          <w:rFonts w:ascii="Arial" w:hAnsi="Arial" w:eastAsia="Arial" w:cs="Arial"/>
          <w:kern w:val="0"/>
          <w:sz w:val="20"/>
          <w:szCs w:val="22"/>
          <w:u w:val="none"/>
          <w:lang w:eastAsia="en-US"/>
        </w:rPr>
        <w:t>, Athens 11474 Greece</w:t>
      </w:r>
      <w:r>
        <w:rPr>
          <w:rFonts w:hint="eastAsia"/>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eastAsiaTheme="minorEastAsia"/>
          <w:lang w:val="en-US" w:eastAsia="zh-CN"/>
        </w:rPr>
      </w:pPr>
      <w:r>
        <w:rPr>
          <w:rFonts w:hint="eastAsia" w:eastAsia="SimSun"/>
          <w:lang w:val="en-US" w:eastAsia="zh-CN"/>
        </w:rPr>
        <w:t xml:space="preserve">Date日期 </w:t>
      </w:r>
      <w:r>
        <w:rPr>
          <w:rFonts w:hint="default"/>
          <w:u w:val="single"/>
        </w:rPr>
        <w:t>：</w:t>
      </w:r>
      <w:r>
        <w:rPr>
          <w:rFonts w:hint="eastAsia"/>
          <w:u w:val="single"/>
          <w:lang w:val="en-US" w:eastAsia="zh-CN"/>
        </w:rPr>
        <w:t xml:space="preserve">                            </w:t>
      </w:r>
      <w:r>
        <w:rPr>
          <w:rFonts w:hint="eastAsia"/>
          <w:lang w:val="en-US" w:eastAsia="zh-CN"/>
        </w:rPr>
        <w:t xml:space="preserve">      </w:t>
      </w:r>
      <w:r>
        <w:rPr>
          <w:rFonts w:ascii="Arial" w:hAnsi="Arial" w:eastAsia="Arial" w:cs="Arial"/>
          <w:kern w:val="0"/>
          <w:sz w:val="20"/>
          <w:szCs w:val="22"/>
          <w:u w:val="single"/>
          <w:lang w:eastAsia="en-US"/>
        </w:rPr>
        <w:t>E-mail</w:t>
      </w:r>
      <w:r>
        <w:rPr>
          <w:rFonts w:hint="eastAsia" w:ascii="Arial" w:hAnsi="Arial" w:eastAsia="SimSun" w:cs="Arial"/>
          <w:kern w:val="0"/>
          <w:sz w:val="20"/>
          <w:szCs w:val="22"/>
          <w:u w:val="single"/>
          <w:lang w:val="en-US" w:eastAsia="zh-CN"/>
        </w:rPr>
        <w:t>:</w:t>
      </w:r>
      <w:r>
        <w:rPr>
          <w:rFonts w:ascii="Arial" w:hAnsi="Arial" w:eastAsia="SimSun" w:cs="Arial"/>
          <w:kern w:val="0"/>
          <w:sz w:val="20"/>
          <w:szCs w:val="22"/>
          <w:u w:val="none"/>
          <w:lang w:eastAsia="zh-CN"/>
        </w:rPr>
        <w:t>mail@karakostas.eu</w:t>
      </w:r>
      <w:r>
        <w:rPr>
          <w:rFonts w:hint="eastAsia" w:ascii="Arial" w:hAnsi="Arial" w:eastAsia="SimSun" w:cs="Arial"/>
          <w:kern w:val="0"/>
          <w:sz w:val="20"/>
          <w:szCs w:val="22"/>
          <w:u w:val="none"/>
          <w:lang w:val="en-US" w:eastAsia="zh-CN"/>
        </w:rPr>
        <w:t xml:space="preserve"> </w:t>
      </w:r>
      <w:r>
        <w:rPr>
          <w:rFonts w:hint="eastAsia" w:eastAsia="SimSun" w:cs="Arial"/>
          <w:kern w:val="0"/>
          <w:sz w:val="20"/>
          <w:szCs w:val="22"/>
          <w:u w:val="none"/>
          <w:lang w:val="en-US" w:eastAsia="zh-CN"/>
        </w:rPr>
        <w:t>Tel/</w:t>
      </w:r>
      <w:r>
        <w:rPr>
          <w:rFonts w:hint="eastAsia" w:ascii="Arial" w:hAnsi="Arial" w:eastAsia="SimSun" w:cs="Arial"/>
          <w:kern w:val="0"/>
          <w:sz w:val="20"/>
          <w:szCs w:val="22"/>
          <w:u w:val="none"/>
          <w:lang w:val="en-US" w:eastAsia="zh-CN"/>
        </w:rPr>
        <w:t>电话</w:t>
      </w:r>
      <w:r>
        <w:rPr>
          <w:rFonts w:hint="eastAsia" w:eastAsia="SimSun" w:cs="Arial"/>
          <w:kern w:val="0"/>
          <w:sz w:val="20"/>
          <w:szCs w:val="22"/>
          <w:u w:val="none"/>
          <w:lang w:val="en-US" w:eastAsia="zh-CN"/>
        </w:rPr>
        <w:t>：</w:t>
      </w:r>
      <w:r>
        <w:rPr>
          <w:rFonts w:ascii="Arial" w:hAnsi="Arial" w:eastAsia="Arial" w:cs="Arial"/>
          <w:kern w:val="0"/>
          <w:sz w:val="20"/>
          <w:szCs w:val="22"/>
          <w:u w:val="none"/>
          <w:lang w:eastAsia="en-US"/>
        </w:rPr>
        <w:t>+302106410029</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eastAsiaTheme="minorEastAsia"/>
          <w:lang w:val="en-US" w:eastAsia="zh-CN"/>
        </w:rPr>
      </w:pPr>
      <w:r>
        <w:rPr>
          <w:rFonts w:hint="eastAsia"/>
          <w:lang w:val="en-US" w:eastAsia="zh-CN"/>
        </w:rPr>
        <w:t xml:space="preserve">                            </w:t>
      </w:r>
    </w:p>
    <w:p>
      <w:pPr>
        <w:pStyle w:val="3"/>
        <w:rPr>
          <w:sz w:val="20"/>
        </w:rPr>
      </w:pPr>
    </w:p>
    <w:p>
      <w:pPr>
        <w:pStyle w:val="3"/>
        <w:rPr>
          <w:sz w:val="20"/>
        </w:rPr>
      </w:pPr>
      <w:bookmarkStart w:id="0" w:name="_GoBack"/>
    </w:p>
    <w:p>
      <w:pPr>
        <w:jc w:val="center"/>
        <w:rPr>
          <w:rFonts w:hint="eastAsia" w:eastAsia="SimSun"/>
          <w:lang w:val="en-US" w:eastAsia="zh-CN"/>
        </w:rPr>
      </w:pPr>
      <w:r>
        <w:t>ENGAGEMENT LETTER</w:t>
      </w:r>
      <w:r>
        <w:rPr>
          <w:rFonts w:hint="eastAsia" w:eastAsia="SimSun"/>
          <w:lang w:val="en-US" w:eastAsia="zh-CN"/>
        </w:rPr>
        <w:t xml:space="preserve"> </w:t>
      </w:r>
    </w:p>
    <w:bookmarkEnd w:id="0"/>
    <w:p>
      <w:pPr>
        <w:jc w:val="center"/>
        <w:rPr>
          <w:rFonts w:hint="eastAsia" w:eastAsiaTheme="minorEastAsia"/>
          <w:sz w:val="28"/>
          <w:szCs w:val="28"/>
          <w:lang w:eastAsia="zh-CN"/>
        </w:rPr>
      </w:pPr>
      <w:r>
        <w:rPr>
          <w:rFonts w:hint="eastAsia"/>
          <w:sz w:val="28"/>
          <w:szCs w:val="28"/>
          <w:lang w:eastAsia="zh-CN"/>
        </w:rPr>
        <w:t>律师聘用合同</w:t>
      </w:r>
    </w:p>
    <w:p>
      <w:pPr>
        <w:pStyle w:val="3"/>
        <w:rPr>
          <w:b/>
          <w:sz w:val="20"/>
        </w:rPr>
      </w:pPr>
    </w:p>
    <w:p>
      <w:pPr>
        <w:pStyle w:val="3"/>
        <w:spacing w:before="1"/>
        <w:rPr>
          <w:b/>
          <w:sz w:val="16"/>
        </w:rPr>
      </w:pPr>
    </w:p>
    <w:p>
      <w:pPr>
        <w:pStyle w:val="3"/>
        <w:spacing w:before="93"/>
        <w:ind w:left="220"/>
        <w:rPr>
          <w:rFonts w:hint="eastAsia" w:eastAsia="SimSun"/>
          <w:u w:val="single"/>
          <w:lang w:val="en-US" w:eastAsia="zh-CN"/>
        </w:rPr>
      </w:pPr>
      <w:r>
        <w:t>Dear Mr</w:t>
      </w:r>
      <w:r>
        <w:rPr>
          <w:rFonts w:hint="eastAsia" w:eastAsia="SimSun"/>
          <w:lang w:val="en-US" w:eastAsia="zh-CN"/>
        </w:rPr>
        <w:t xml:space="preserve">/Ms. </w:t>
      </w:r>
      <w:r>
        <w:rPr>
          <w:rFonts w:hint="eastAsia" w:eastAsia="SimSun"/>
          <w:u w:val="single"/>
          <w:lang w:val="en-US" w:eastAsia="zh-CN"/>
        </w:rPr>
        <w:t xml:space="preserve">                          </w:t>
      </w:r>
    </w:p>
    <w:p>
      <w:pPr>
        <w:ind w:firstLine="220" w:firstLineChars="100"/>
        <w:rPr>
          <w:rFonts w:hint="eastAsia" w:eastAsia="SimSun"/>
          <w:lang w:val="en-US" w:eastAsia="zh-CN"/>
        </w:rPr>
      </w:pPr>
      <w:r>
        <w:rPr>
          <w:rFonts w:hint="default"/>
        </w:rPr>
        <w:t>尊敬的</w:t>
      </w:r>
      <w:r>
        <w:rPr>
          <w:rFonts w:hint="eastAsia"/>
          <w:u w:val="single"/>
          <w:lang w:val="en-US" w:eastAsia="zh-CN"/>
        </w:rPr>
        <w:t xml:space="preserve">                 </w:t>
      </w:r>
      <w:r>
        <w:rPr>
          <w:rFonts w:hint="default"/>
        </w:rPr>
        <w:t>先生/女士</w:t>
      </w:r>
      <w:r>
        <w:rPr>
          <w:rFonts w:hint="eastAsia" w:eastAsia="SimSun"/>
          <w:lang w:val="en-US" w:eastAsia="zh-CN"/>
        </w:rPr>
        <w:t>:</w:t>
      </w:r>
    </w:p>
    <w:p>
      <w:pPr>
        <w:pStyle w:val="3"/>
        <w:rPr>
          <w:sz w:val="24"/>
        </w:rPr>
      </w:pPr>
    </w:p>
    <w:p>
      <w:pPr>
        <w:pStyle w:val="3"/>
        <w:spacing w:before="11"/>
        <w:rPr>
          <w:sz w:val="19"/>
        </w:rPr>
      </w:pPr>
    </w:p>
    <w:p>
      <w:pPr>
        <w:pStyle w:val="3"/>
        <w:ind w:left="220"/>
      </w:pPr>
      <w:r>
        <w:t>We refer to the recent email and telephone communication we have had with you.</w:t>
      </w:r>
    </w:p>
    <w:p>
      <w:pPr>
        <w:ind w:firstLine="220" w:firstLineChars="100"/>
        <w:rPr>
          <w:rFonts w:hint="default"/>
        </w:rPr>
      </w:pPr>
      <w:r>
        <w:rPr>
          <w:rFonts w:hint="default"/>
        </w:rPr>
        <w:t>我们参考了最近与您的电子邮件和电话通讯。</w:t>
      </w:r>
    </w:p>
    <w:p>
      <w:pPr>
        <w:pStyle w:val="3"/>
        <w:rPr>
          <w:sz w:val="24"/>
        </w:rPr>
      </w:pPr>
    </w:p>
    <w:p>
      <w:pPr>
        <w:pStyle w:val="3"/>
        <w:spacing w:before="11"/>
        <w:rPr>
          <w:sz w:val="19"/>
        </w:rPr>
      </w:pPr>
    </w:p>
    <w:p>
      <w:pPr>
        <w:pStyle w:val="3"/>
        <w:spacing w:line="360" w:lineRule="auto"/>
        <w:ind w:left="220" w:right="222"/>
        <w:jc w:val="both"/>
      </w:pPr>
      <w:r>
        <w:t>Further</w:t>
      </w:r>
      <w:r>
        <w:rPr>
          <w:spacing w:val="-10"/>
        </w:rPr>
        <w:t xml:space="preserve"> </w:t>
      </w:r>
      <w:r>
        <w:t>to</w:t>
      </w:r>
      <w:r>
        <w:rPr>
          <w:spacing w:val="-11"/>
        </w:rPr>
        <w:t xml:space="preserve"> </w:t>
      </w:r>
      <w:r>
        <w:t>your</w:t>
      </w:r>
      <w:r>
        <w:rPr>
          <w:spacing w:val="-8"/>
        </w:rPr>
        <w:t xml:space="preserve"> </w:t>
      </w:r>
      <w:r>
        <w:t>willingness</w:t>
      </w:r>
      <w:r>
        <w:rPr>
          <w:spacing w:val="-9"/>
        </w:rPr>
        <w:t xml:space="preserve"> </w:t>
      </w:r>
      <w:r>
        <w:t>and</w:t>
      </w:r>
      <w:r>
        <w:rPr>
          <w:spacing w:val="-11"/>
        </w:rPr>
        <w:t xml:space="preserve"> </w:t>
      </w:r>
      <w:r>
        <w:t>agreement</w:t>
      </w:r>
      <w:r>
        <w:rPr>
          <w:spacing w:val="-11"/>
        </w:rPr>
        <w:t xml:space="preserve"> </w:t>
      </w:r>
      <w:r>
        <w:t>to</w:t>
      </w:r>
      <w:r>
        <w:rPr>
          <w:spacing w:val="-10"/>
        </w:rPr>
        <w:t xml:space="preserve"> </w:t>
      </w:r>
      <w:r>
        <w:t>engage</w:t>
      </w:r>
      <w:r>
        <w:rPr>
          <w:spacing w:val="-11"/>
        </w:rPr>
        <w:t xml:space="preserve"> </w:t>
      </w:r>
      <w:r>
        <w:t>our</w:t>
      </w:r>
      <w:r>
        <w:rPr>
          <w:spacing w:val="-12"/>
        </w:rPr>
        <w:t xml:space="preserve"> </w:t>
      </w:r>
      <w:r>
        <w:t>services</w:t>
      </w:r>
      <w:r>
        <w:rPr>
          <w:spacing w:val="-11"/>
        </w:rPr>
        <w:t xml:space="preserve"> </w:t>
      </w:r>
      <w:r>
        <w:t>for</w:t>
      </w:r>
      <w:r>
        <w:rPr>
          <w:spacing w:val="-10"/>
        </w:rPr>
        <w:t xml:space="preserve"> </w:t>
      </w:r>
      <w:r>
        <w:t>the</w:t>
      </w:r>
      <w:r>
        <w:rPr>
          <w:spacing w:val="-11"/>
        </w:rPr>
        <w:t xml:space="preserve"> </w:t>
      </w:r>
      <w:r>
        <w:t>purposes</w:t>
      </w:r>
      <w:r>
        <w:rPr>
          <w:spacing w:val="-11"/>
        </w:rPr>
        <w:t xml:space="preserve"> </w:t>
      </w:r>
      <w:r>
        <w:t>of</w:t>
      </w:r>
      <w:r>
        <w:rPr>
          <w:spacing w:val="-10"/>
        </w:rPr>
        <w:t xml:space="preserve"> </w:t>
      </w:r>
      <w:r>
        <w:t>providing</w:t>
      </w:r>
      <w:r>
        <w:rPr>
          <w:spacing w:val="-6"/>
        </w:rPr>
        <w:t xml:space="preserve"> </w:t>
      </w:r>
      <w:r>
        <w:t>you advice, on the following questions, we hereby set out the terms of our engagement regulating our professional</w:t>
      </w:r>
      <w:r>
        <w:rPr>
          <w:spacing w:val="-3"/>
        </w:rPr>
        <w:t xml:space="preserve"> </w:t>
      </w:r>
      <w:r>
        <w:t>relationship.</w:t>
      </w:r>
    </w:p>
    <w:p>
      <w:pPr>
        <w:pStyle w:val="3"/>
        <w:spacing w:line="360" w:lineRule="auto"/>
        <w:ind w:left="220" w:right="222"/>
        <w:jc w:val="both"/>
        <w:rPr>
          <w:sz w:val="32"/>
        </w:rPr>
      </w:pPr>
      <w:r>
        <w:rPr>
          <w:rFonts w:hint="eastAsia"/>
          <w:lang w:eastAsia="zh-CN"/>
        </w:rPr>
        <w:t>鉴于您愿意</w:t>
      </w:r>
      <w:r>
        <w:rPr>
          <w:rFonts w:hint="default"/>
        </w:rPr>
        <w:t>并同意我们</w:t>
      </w:r>
      <w:r>
        <w:rPr>
          <w:rFonts w:hint="eastAsia"/>
          <w:lang w:eastAsia="zh-CN"/>
        </w:rPr>
        <w:t>为您提供法律服务</w:t>
      </w:r>
      <w:r>
        <w:rPr>
          <w:rFonts w:hint="default"/>
        </w:rPr>
        <w:t>，</w:t>
      </w:r>
      <w:r>
        <w:rPr>
          <w:rFonts w:hint="eastAsia" w:eastAsia="SimSun"/>
          <w:lang w:eastAsia="zh-CN"/>
        </w:rPr>
        <w:t>在如下问题上，</w:t>
      </w:r>
      <w:r>
        <w:rPr>
          <w:rFonts w:hint="default"/>
        </w:rPr>
        <w:t>我们特此</w:t>
      </w:r>
      <w:r>
        <w:rPr>
          <w:rFonts w:hint="eastAsia"/>
          <w:lang w:eastAsia="zh-CN"/>
        </w:rPr>
        <w:t>拟订</w:t>
      </w:r>
      <w:r>
        <w:rPr>
          <w:rFonts w:hint="default"/>
        </w:rPr>
        <w:t>规范我们专业关系的聘用条款</w:t>
      </w:r>
      <w:r>
        <w:rPr>
          <w:rFonts w:hint="eastAsia" w:eastAsia="SimSun"/>
          <w:lang w:eastAsia="zh-CN"/>
        </w:rPr>
        <w:t>。</w:t>
      </w:r>
    </w:p>
    <w:p>
      <w:pPr>
        <w:ind w:firstLine="220" w:firstLineChars="100"/>
      </w:pPr>
      <w:r>
        <w:t>Scope of services</w:t>
      </w:r>
    </w:p>
    <w:p>
      <w:pPr>
        <w:ind w:firstLine="220" w:firstLineChars="100"/>
      </w:pPr>
      <w:r>
        <w:rPr>
          <w:rFonts w:hint="default"/>
        </w:rPr>
        <w:t>服务范围</w:t>
      </w:r>
    </w:p>
    <w:p>
      <w:pPr>
        <w:pStyle w:val="3"/>
        <w:rPr>
          <w:b/>
          <w:sz w:val="24"/>
        </w:rPr>
      </w:pPr>
    </w:p>
    <w:p>
      <w:pPr>
        <w:pStyle w:val="3"/>
        <w:spacing w:before="2"/>
        <w:rPr>
          <w:b/>
          <w:sz w:val="20"/>
        </w:rPr>
      </w:pPr>
    </w:p>
    <w:p>
      <w:pPr>
        <w:pStyle w:val="3"/>
        <w:spacing w:line="360" w:lineRule="auto"/>
        <w:ind w:left="220" w:right="69"/>
      </w:pPr>
      <w:r>
        <w:t xml:space="preserve">We, </w:t>
      </w:r>
      <w:r>
        <w:rPr>
          <w:rStyle w:val="6"/>
          <w:rFonts w:ascii="Arial" w:hAnsi="Arial" w:eastAsia="SimSun" w:cs="Arial"/>
          <w:b/>
          <w:i w:val="0"/>
          <w:caps w:val="0"/>
          <w:color w:val="5F6368"/>
          <w:spacing w:val="0"/>
          <w:sz w:val="21"/>
          <w:szCs w:val="21"/>
          <w:shd w:val="clear" w:fill="FFFFFF"/>
        </w:rPr>
        <w:t>Karakostas</w:t>
      </w:r>
      <w:r>
        <w:rPr>
          <w:rFonts w:hint="default" w:ascii="Arial" w:hAnsi="Arial" w:eastAsia="SimSun" w:cs="Arial"/>
          <w:i w:val="0"/>
          <w:caps w:val="0"/>
          <w:color w:val="4D5156"/>
          <w:spacing w:val="0"/>
          <w:sz w:val="21"/>
          <w:szCs w:val="21"/>
          <w:shd w:val="clear" w:fill="FFFFFF"/>
        </w:rPr>
        <w:t> &amp; Associates </w:t>
      </w:r>
      <w:r>
        <w:rPr>
          <w:rStyle w:val="6"/>
          <w:rFonts w:hint="default" w:ascii="Arial" w:hAnsi="Arial" w:eastAsia="SimSun" w:cs="Arial"/>
          <w:b/>
          <w:i w:val="0"/>
          <w:caps w:val="0"/>
          <w:color w:val="5F6368"/>
          <w:spacing w:val="0"/>
          <w:sz w:val="21"/>
          <w:szCs w:val="21"/>
          <w:shd w:val="clear" w:fill="FFFFFF"/>
        </w:rPr>
        <w:t>Law Office</w:t>
      </w:r>
      <w:r>
        <w:t xml:space="preserve"> (‘the </w:t>
      </w:r>
      <w:r>
        <w:rPr>
          <w:rFonts w:hint="eastAsia" w:eastAsia="SimSun"/>
          <w:lang w:val="en-US" w:eastAsia="zh-CN"/>
        </w:rPr>
        <w:t>Office</w:t>
      </w:r>
      <w:r>
        <w:t>’) are being retained by you to provide advisory services in respect of the following (“the Project”):</w:t>
      </w:r>
    </w:p>
    <w:p>
      <w:pPr>
        <w:pStyle w:val="3"/>
        <w:spacing w:before="11"/>
        <w:ind w:firstLine="220" w:firstLineChars="100"/>
        <w:rPr>
          <w:rFonts w:hint="eastAsia" w:eastAsia="SimSun"/>
          <w:lang w:eastAsia="zh-CN"/>
        </w:rPr>
      </w:pPr>
      <w:r>
        <w:t>我们Karakostas＆Associates</w:t>
      </w:r>
      <w:r>
        <w:rPr>
          <w:rFonts w:hint="eastAsia"/>
          <w:lang w:eastAsia="zh-CN"/>
        </w:rPr>
        <w:t>律师事务所</w:t>
      </w:r>
      <w:r>
        <w:t>（以下简称“</w:t>
      </w:r>
      <w:r>
        <w:rPr>
          <w:rFonts w:hint="eastAsia"/>
          <w:lang w:eastAsia="zh-CN"/>
        </w:rPr>
        <w:t>本所</w:t>
      </w:r>
      <w:r>
        <w:t>”）</w:t>
      </w:r>
      <w:r>
        <w:rPr>
          <w:rFonts w:hint="eastAsia" w:eastAsia="SimSun"/>
          <w:lang w:eastAsia="zh-CN"/>
        </w:rPr>
        <w:t>现由您聘请，为以下项目提供咨询服务:</w:t>
      </w:r>
    </w:p>
    <w:p>
      <w:pPr>
        <w:pStyle w:val="3"/>
        <w:spacing w:before="11"/>
        <w:ind w:firstLine="220" w:firstLineChars="100"/>
        <w:rPr>
          <w:rFonts w:hint="eastAsia" w:eastAsia="SimSun"/>
          <w:lang w:eastAsia="zh-CN"/>
        </w:rPr>
      </w:pPr>
    </w:p>
    <w:p>
      <w:pPr>
        <w:spacing w:line="360" w:lineRule="auto"/>
        <w:rPr>
          <w:sz w:val="21"/>
        </w:rPr>
      </w:pPr>
      <w:r>
        <w:rPr>
          <w:sz w:val="22"/>
        </w:rPr>
        <w:t>Purchase (by Client</w:t>
      </w:r>
      <w:r>
        <w:rPr>
          <w:rFonts w:hint="eastAsia" w:eastAsia="SimSun"/>
          <w:sz w:val="22"/>
          <w:u w:val="single"/>
          <w:lang w:val="en-US" w:eastAsia="zh-CN"/>
        </w:rPr>
        <w:t xml:space="preserve">                     </w:t>
      </w:r>
      <w:r>
        <w:rPr>
          <w:sz w:val="22"/>
        </w:rPr>
        <w:t xml:space="preserve">) of the property located at </w:t>
      </w:r>
      <w:r>
        <w:rPr>
          <w:rFonts w:hint="eastAsia" w:eastAsia="SimSun"/>
          <w:sz w:val="21"/>
          <w:lang w:val="en-US" w:eastAsia="zh-CN"/>
        </w:rPr>
        <w:t>XXXXXXX(address),and apply for permanent residence permit in Greece (Golden Visa)</w:t>
      </w:r>
      <w:r>
        <w:rPr>
          <w:sz w:val="21"/>
        </w:rPr>
        <w:t xml:space="preserve">. </w:t>
      </w:r>
    </w:p>
    <w:p>
      <w:pPr>
        <w:spacing w:line="360" w:lineRule="auto"/>
        <w:rPr>
          <w:sz w:val="21"/>
        </w:rPr>
      </w:pPr>
      <w:r>
        <w:t>由客户</w:t>
      </w:r>
      <w:r>
        <w:rPr>
          <w:rFonts w:hint="eastAsia"/>
          <w:u w:val="single"/>
          <w:lang w:eastAsia="zh-CN"/>
        </w:rPr>
        <w:t xml:space="preserve">               </w:t>
      </w:r>
      <w:r>
        <w:t>购买位于</w:t>
      </w:r>
      <w:r>
        <w:rPr>
          <w:rFonts w:hint="eastAsia"/>
          <w:u w:val="single"/>
          <w:lang w:eastAsia="zh-CN"/>
        </w:rPr>
        <w:t xml:space="preserve">                     </w:t>
      </w:r>
      <w:r>
        <w:t>（地址）的财产，并申请在希腊的永久居留许可（黄金签证）。</w:t>
      </w:r>
    </w:p>
    <w:p>
      <w:pPr>
        <w:rPr>
          <w:rFonts w:hint="eastAsia" w:eastAsia="SimSun"/>
          <w:sz w:val="21"/>
          <w:lang w:eastAsia="zh-CN"/>
        </w:rPr>
      </w:pPr>
      <w:r>
        <w:rPr>
          <w:sz w:val="21"/>
        </w:rPr>
        <w:t>Our services include</w:t>
      </w:r>
      <w:r>
        <w:rPr>
          <w:rFonts w:hint="eastAsia" w:eastAsia="SimSun"/>
          <w:sz w:val="21"/>
          <w:lang w:eastAsia="zh-CN"/>
        </w:rPr>
        <w:t>：</w:t>
      </w:r>
    </w:p>
    <w:p>
      <w:pPr>
        <w:rPr>
          <w:sz w:val="22"/>
        </w:rPr>
      </w:pPr>
      <w:r>
        <w:t>我们的服务包括：</w:t>
      </w:r>
    </w:p>
    <w:p>
      <w:pPr>
        <w:pStyle w:val="7"/>
        <w:numPr>
          <w:ilvl w:val="0"/>
          <w:numId w:val="1"/>
        </w:numPr>
        <w:tabs>
          <w:tab w:val="left" w:pos="784"/>
          <w:tab w:val="left" w:pos="785"/>
        </w:tabs>
        <w:spacing w:before="126" w:after="0" w:line="240" w:lineRule="auto"/>
        <w:ind w:left="784" w:right="0" w:hanging="565"/>
        <w:jc w:val="left"/>
        <w:rPr>
          <w:sz w:val="22"/>
        </w:rPr>
      </w:pPr>
      <w:r>
        <w:rPr>
          <w:rFonts w:hint="default"/>
          <w:sz w:val="22"/>
        </w:rPr>
        <w:t>Contact the real estate agent and the seller and the seller ’s lawyer (if required)</w:t>
      </w:r>
    </w:p>
    <w:p>
      <w:pPr>
        <w:ind w:firstLine="880" w:firstLineChars="400"/>
        <w:rPr>
          <w:sz w:val="22"/>
        </w:rPr>
      </w:pPr>
      <w:r>
        <w:t>与房地产经纪人以及卖方和卖方的律师联系（如果需要）</w:t>
      </w:r>
    </w:p>
    <w:p>
      <w:pPr>
        <w:pStyle w:val="7"/>
        <w:numPr>
          <w:ilvl w:val="0"/>
          <w:numId w:val="1"/>
        </w:numPr>
        <w:tabs>
          <w:tab w:val="left" w:pos="784"/>
          <w:tab w:val="left" w:pos="785"/>
        </w:tabs>
        <w:spacing w:before="126" w:after="0" w:line="240" w:lineRule="auto"/>
        <w:ind w:left="784" w:right="0" w:hanging="565"/>
        <w:jc w:val="left"/>
        <w:rPr>
          <w:sz w:val="22"/>
        </w:rPr>
      </w:pPr>
      <w:r>
        <w:rPr>
          <w:sz w:val="22"/>
        </w:rPr>
        <w:t>Contact, negotiation of the purchase/ selling terms</w:t>
      </w:r>
    </w:p>
    <w:p>
      <w:pPr>
        <w:ind w:firstLine="880" w:firstLineChars="400"/>
        <w:rPr>
          <w:sz w:val="22"/>
        </w:rPr>
      </w:pPr>
      <w:r>
        <w:rPr>
          <w:rFonts w:hint="default"/>
        </w:rPr>
        <w:t>联系</w:t>
      </w:r>
      <w:r>
        <w:rPr>
          <w:rFonts w:hint="eastAsia"/>
          <w:lang w:eastAsia="zh-CN"/>
        </w:rPr>
        <w:t>并</w:t>
      </w:r>
      <w:r>
        <w:rPr>
          <w:rFonts w:hint="default"/>
        </w:rPr>
        <w:t>洽谈买卖条款</w:t>
      </w:r>
    </w:p>
    <w:p>
      <w:pPr>
        <w:pStyle w:val="7"/>
        <w:numPr>
          <w:ilvl w:val="0"/>
          <w:numId w:val="1"/>
        </w:numPr>
        <w:tabs>
          <w:tab w:val="left" w:pos="784"/>
          <w:tab w:val="left" w:pos="785"/>
        </w:tabs>
        <w:spacing w:before="126" w:after="0" w:line="240" w:lineRule="auto"/>
        <w:ind w:left="784" w:right="0" w:hanging="565"/>
        <w:jc w:val="left"/>
        <w:rPr>
          <w:sz w:val="22"/>
        </w:rPr>
      </w:pPr>
      <w:r>
        <w:rPr>
          <w:rFonts w:hint="default"/>
          <w:sz w:val="22"/>
        </w:rPr>
        <w:t xml:space="preserve">Assist in issuing Greek tax ID </w:t>
      </w:r>
    </w:p>
    <w:p>
      <w:pPr>
        <w:pStyle w:val="7"/>
        <w:numPr>
          <w:ilvl w:val="0"/>
          <w:numId w:val="0"/>
        </w:numPr>
        <w:tabs>
          <w:tab w:val="left" w:pos="784"/>
          <w:tab w:val="left" w:pos="785"/>
        </w:tabs>
        <w:spacing w:before="126" w:after="0" w:line="240" w:lineRule="auto"/>
        <w:ind w:left="219" w:leftChars="0" w:right="0" w:rightChars="0" w:firstLine="660" w:firstLineChars="300"/>
        <w:jc w:val="left"/>
        <w:rPr>
          <w:sz w:val="22"/>
        </w:rPr>
      </w:pPr>
      <w:r>
        <w:rPr>
          <w:rFonts w:hint="default"/>
        </w:rPr>
        <w:t>协助签发希腊税号</w:t>
      </w:r>
    </w:p>
    <w:p>
      <w:pPr>
        <w:pStyle w:val="7"/>
        <w:numPr>
          <w:ilvl w:val="0"/>
          <w:numId w:val="1"/>
        </w:numPr>
        <w:tabs>
          <w:tab w:val="left" w:pos="784"/>
          <w:tab w:val="left" w:pos="785"/>
        </w:tabs>
        <w:spacing w:before="126" w:after="0" w:line="240" w:lineRule="auto"/>
        <w:ind w:left="784" w:right="0" w:hanging="565"/>
        <w:jc w:val="left"/>
        <w:rPr>
          <w:sz w:val="22"/>
        </w:rPr>
      </w:pPr>
      <w:r>
        <w:rPr>
          <w:rFonts w:hint="default"/>
          <w:sz w:val="22"/>
        </w:rPr>
        <w:t>Assist in opening a Greek bank account (c</w:t>
      </w:r>
      <w:r>
        <w:rPr>
          <w:rFonts w:hint="eastAsia" w:eastAsia="SimSun"/>
          <w:sz w:val="22"/>
          <w:lang w:val="en-US" w:eastAsia="zh-CN"/>
        </w:rPr>
        <w:t>lient</w:t>
      </w:r>
      <w:r>
        <w:rPr>
          <w:rFonts w:hint="default"/>
          <w:sz w:val="22"/>
        </w:rPr>
        <w:t xml:space="preserve"> need to provide relevant documents as required by the bank)</w:t>
      </w:r>
      <w:r>
        <w:rPr>
          <w:rFonts w:hint="eastAsia" w:eastAsia="SimSun"/>
          <w:sz w:val="22"/>
          <w:lang w:val="en-US" w:eastAsia="zh-CN"/>
        </w:rPr>
        <w:t xml:space="preserve"> </w:t>
      </w:r>
      <w:r>
        <w:rPr>
          <w:sz w:val="22"/>
        </w:rPr>
        <w:t>(as</w:t>
      </w:r>
      <w:r>
        <w:rPr>
          <w:spacing w:val="-18"/>
          <w:sz w:val="22"/>
        </w:rPr>
        <w:t xml:space="preserve"> </w:t>
      </w:r>
      <w:r>
        <w:rPr>
          <w:sz w:val="22"/>
        </w:rPr>
        <w:t>applicable)</w:t>
      </w:r>
    </w:p>
    <w:p>
      <w:pPr>
        <w:pStyle w:val="7"/>
        <w:numPr>
          <w:ilvl w:val="0"/>
          <w:numId w:val="0"/>
        </w:numPr>
        <w:tabs>
          <w:tab w:val="left" w:pos="784"/>
          <w:tab w:val="left" w:pos="785"/>
        </w:tabs>
        <w:spacing w:before="126" w:after="0" w:line="240" w:lineRule="auto"/>
        <w:ind w:right="0" w:rightChars="0" w:firstLine="660" w:firstLineChars="300"/>
        <w:jc w:val="left"/>
        <w:rPr>
          <w:sz w:val="22"/>
        </w:rPr>
      </w:pPr>
      <w:r>
        <w:rPr>
          <w:rFonts w:hint="default"/>
        </w:rPr>
        <w:t>协助开设希腊银行帐户（客户需要提供银行要求的相关文件）（如</w:t>
      </w:r>
      <w:r>
        <w:rPr>
          <w:rFonts w:hint="eastAsia"/>
          <w:lang w:eastAsia="zh-CN"/>
        </w:rPr>
        <w:t>客户需要</w:t>
      </w:r>
      <w:r>
        <w:rPr>
          <w:rFonts w:hint="default"/>
        </w:rPr>
        <w:t>）</w:t>
      </w:r>
    </w:p>
    <w:p>
      <w:pPr>
        <w:pStyle w:val="7"/>
        <w:numPr>
          <w:ilvl w:val="0"/>
          <w:numId w:val="1"/>
        </w:numPr>
        <w:tabs>
          <w:tab w:val="left" w:pos="784"/>
          <w:tab w:val="left" w:pos="785"/>
        </w:tabs>
        <w:spacing w:before="0" w:after="0" w:line="360" w:lineRule="auto"/>
        <w:ind w:left="220" w:right="227" w:firstLine="0"/>
        <w:jc w:val="left"/>
        <w:rPr>
          <w:rFonts w:hint="default"/>
          <w:sz w:val="22"/>
          <w:lang w:val="en-US"/>
        </w:rPr>
      </w:pPr>
      <w:r>
        <w:rPr>
          <w:sz w:val="22"/>
        </w:rPr>
        <w:t>Review and due diligence on the legal titles of the property at the Greek Cadastre/</w:t>
      </w:r>
      <w:r>
        <w:rPr>
          <w:spacing w:val="-30"/>
          <w:sz w:val="22"/>
        </w:rPr>
        <w:t xml:space="preserve"> </w:t>
      </w:r>
      <w:r>
        <w:rPr>
          <w:rFonts w:hint="eastAsia" w:eastAsia="SimSun"/>
          <w:spacing w:val="-30"/>
          <w:sz w:val="22"/>
          <w:lang w:val="en-US" w:eastAsia="zh-CN"/>
        </w:rPr>
        <w:t xml:space="preserve">Land   registry /for    </w:t>
      </w:r>
      <w:r>
        <w:rPr>
          <w:rFonts w:hint="eastAsia" w:eastAsia="SimSun"/>
          <w:sz w:val="22"/>
          <w:lang w:val="en-US" w:eastAsia="zh-CN"/>
        </w:rPr>
        <w:t>m</w:t>
      </w:r>
      <w:r>
        <w:rPr>
          <w:sz w:val="22"/>
        </w:rPr>
        <w:t xml:space="preserve">ortgage </w:t>
      </w:r>
      <w:r>
        <w:rPr>
          <w:rFonts w:hint="eastAsia" w:eastAsia="SimSun"/>
          <w:sz w:val="22"/>
          <w:lang w:val="en-US" w:eastAsia="zh-CN"/>
        </w:rPr>
        <w:t>and other land burdens.</w:t>
      </w:r>
    </w:p>
    <w:p>
      <w:pPr>
        <w:pStyle w:val="7"/>
        <w:numPr>
          <w:ilvl w:val="0"/>
          <w:numId w:val="0"/>
        </w:numPr>
        <w:tabs>
          <w:tab w:val="left" w:pos="784"/>
          <w:tab w:val="left" w:pos="785"/>
        </w:tabs>
        <w:spacing w:before="0" w:after="0" w:line="360" w:lineRule="auto"/>
        <w:ind w:left="220" w:leftChars="0" w:right="227" w:rightChars="0" w:firstLine="660" w:firstLineChars="300"/>
        <w:jc w:val="left"/>
        <w:rPr>
          <w:rFonts w:hint="default"/>
          <w:sz w:val="22"/>
          <w:lang w:val="en-US"/>
        </w:rPr>
      </w:pPr>
      <w:r>
        <w:rPr>
          <w:rFonts w:hint="default"/>
        </w:rPr>
        <w:t>在希腊地籍/土地注册处对财产的合法所有权</w:t>
      </w:r>
      <w:r>
        <w:rPr>
          <w:rFonts w:hint="eastAsia"/>
          <w:lang w:eastAsia="zh-CN"/>
        </w:rPr>
        <w:t>及抵押和债务</w:t>
      </w:r>
      <w:r>
        <w:rPr>
          <w:rFonts w:hint="default"/>
        </w:rPr>
        <w:t>进行审查和尽职调查。</w:t>
      </w:r>
    </w:p>
    <w:p>
      <w:pPr>
        <w:pStyle w:val="7"/>
        <w:numPr>
          <w:ilvl w:val="0"/>
          <w:numId w:val="1"/>
        </w:numPr>
        <w:tabs>
          <w:tab w:val="left" w:pos="784"/>
          <w:tab w:val="left" w:pos="785"/>
        </w:tabs>
        <w:spacing w:before="0" w:after="0" w:line="360" w:lineRule="auto"/>
        <w:ind w:left="220" w:right="260" w:firstLine="0"/>
        <w:jc w:val="left"/>
        <w:rPr>
          <w:sz w:val="22"/>
        </w:rPr>
      </w:pPr>
      <w:r>
        <w:rPr>
          <w:sz w:val="22"/>
        </w:rPr>
        <w:t>Review of the contract of sale and representation before the Notary for the conclusion of</w:t>
      </w:r>
      <w:r>
        <w:rPr>
          <w:spacing w:val="-32"/>
          <w:sz w:val="22"/>
        </w:rPr>
        <w:t xml:space="preserve"> </w:t>
      </w:r>
      <w:r>
        <w:rPr>
          <w:sz w:val="22"/>
        </w:rPr>
        <w:t>the purchase of the</w:t>
      </w:r>
      <w:r>
        <w:rPr>
          <w:spacing w:val="-5"/>
          <w:sz w:val="22"/>
        </w:rPr>
        <w:t xml:space="preserve"> </w:t>
      </w:r>
      <w:r>
        <w:rPr>
          <w:sz w:val="22"/>
        </w:rPr>
        <w:t>property</w:t>
      </w:r>
    </w:p>
    <w:p>
      <w:pPr>
        <w:pStyle w:val="7"/>
        <w:numPr>
          <w:ilvl w:val="0"/>
          <w:numId w:val="0"/>
        </w:numPr>
        <w:tabs>
          <w:tab w:val="left" w:pos="784"/>
          <w:tab w:val="left" w:pos="785"/>
        </w:tabs>
        <w:spacing w:before="0" w:after="0" w:line="360" w:lineRule="auto"/>
        <w:ind w:left="220" w:leftChars="0" w:right="260" w:rightChars="0" w:firstLine="440" w:firstLineChars="200"/>
        <w:jc w:val="left"/>
        <w:rPr>
          <w:sz w:val="22"/>
        </w:rPr>
      </w:pPr>
      <w:r>
        <w:rPr>
          <w:rFonts w:hint="default"/>
        </w:rPr>
        <w:t>在公证处</w:t>
      </w:r>
      <w:r>
        <w:rPr>
          <w:rFonts w:hint="eastAsia"/>
          <w:lang w:eastAsia="zh-CN"/>
        </w:rPr>
        <w:t>审查并代表买方签署房地产买卖合同。</w:t>
      </w:r>
    </w:p>
    <w:p>
      <w:pPr>
        <w:pStyle w:val="7"/>
        <w:numPr>
          <w:ilvl w:val="0"/>
          <w:numId w:val="1"/>
        </w:numPr>
        <w:tabs>
          <w:tab w:val="left" w:pos="784"/>
          <w:tab w:val="left" w:pos="785"/>
        </w:tabs>
        <w:spacing w:before="0" w:after="0" w:line="252" w:lineRule="exact"/>
        <w:ind w:left="784" w:right="0" w:hanging="565"/>
        <w:jc w:val="left"/>
        <w:rPr>
          <w:rFonts w:hint="default"/>
          <w:sz w:val="22"/>
          <w:lang w:val="en-US"/>
        </w:rPr>
      </w:pPr>
      <w:r>
        <w:rPr>
          <w:sz w:val="22"/>
        </w:rPr>
        <w:t>Registration of the Property at the Greek Cadastre/</w:t>
      </w:r>
      <w:r>
        <w:rPr>
          <w:rFonts w:hint="eastAsia" w:eastAsia="SimSun"/>
          <w:sz w:val="22"/>
          <w:lang w:val="en-US" w:eastAsia="zh-CN"/>
        </w:rPr>
        <w:t>Land rigistry in the name of the client.</w:t>
      </w:r>
    </w:p>
    <w:p>
      <w:pPr>
        <w:pStyle w:val="7"/>
        <w:numPr>
          <w:ilvl w:val="0"/>
          <w:numId w:val="0"/>
        </w:numPr>
        <w:tabs>
          <w:tab w:val="left" w:pos="784"/>
          <w:tab w:val="left" w:pos="785"/>
        </w:tabs>
        <w:spacing w:before="0" w:after="0" w:line="252" w:lineRule="exact"/>
        <w:ind w:left="219" w:leftChars="0" w:right="0" w:rightChars="0" w:firstLine="660" w:firstLineChars="300"/>
        <w:jc w:val="left"/>
        <w:rPr>
          <w:rFonts w:hint="default"/>
          <w:sz w:val="22"/>
          <w:lang w:val="en-US"/>
        </w:rPr>
      </w:pPr>
      <w:r>
        <w:rPr>
          <w:rFonts w:hint="default"/>
        </w:rPr>
        <w:t>以客户的名义在希腊地籍/土地注册处进行</w:t>
      </w:r>
      <w:r>
        <w:rPr>
          <w:rFonts w:hint="eastAsia"/>
          <w:lang w:eastAsia="zh-CN"/>
        </w:rPr>
        <w:t>房地产</w:t>
      </w:r>
      <w:r>
        <w:rPr>
          <w:rFonts w:hint="default"/>
        </w:rPr>
        <w:t>注册</w:t>
      </w:r>
      <w:r>
        <w:rPr>
          <w:rFonts w:hint="eastAsia"/>
          <w:lang w:eastAsia="zh-CN"/>
        </w:rPr>
        <w:t>登记</w:t>
      </w:r>
      <w:r>
        <w:rPr>
          <w:rFonts w:hint="default"/>
        </w:rPr>
        <w:t>。</w:t>
      </w:r>
    </w:p>
    <w:p>
      <w:pPr>
        <w:pStyle w:val="7"/>
        <w:numPr>
          <w:ilvl w:val="0"/>
          <w:numId w:val="1"/>
        </w:numPr>
        <w:tabs>
          <w:tab w:val="left" w:pos="784"/>
          <w:tab w:val="left" w:pos="785"/>
        </w:tabs>
        <w:spacing w:before="128" w:after="0" w:line="360" w:lineRule="auto"/>
        <w:ind w:left="220" w:right="860" w:firstLine="0"/>
        <w:jc w:val="left"/>
        <w:rPr>
          <w:sz w:val="22"/>
        </w:rPr>
      </w:pPr>
      <w:r>
        <w:rPr>
          <w:rFonts w:hint="default"/>
          <w:sz w:val="22"/>
        </w:rPr>
        <w:t xml:space="preserve">Make an appointment with the immigration office to </w:t>
      </w:r>
      <w:r>
        <w:rPr>
          <w:rFonts w:hint="eastAsia" w:eastAsia="SimSun"/>
          <w:sz w:val="22"/>
          <w:lang w:val="en-US" w:eastAsia="zh-CN"/>
        </w:rPr>
        <w:t>submit</w:t>
      </w:r>
      <w:r>
        <w:rPr>
          <w:rFonts w:hint="default"/>
          <w:sz w:val="22"/>
        </w:rPr>
        <w:t xml:space="preserve"> the biometric information (fingerprint</w:t>
      </w:r>
      <w:r>
        <w:rPr>
          <w:rFonts w:hint="eastAsia" w:eastAsia="SimSun"/>
          <w:sz w:val="22"/>
          <w:lang w:val="en-US" w:eastAsia="zh-CN"/>
        </w:rPr>
        <w:t>s</w:t>
      </w:r>
      <w:r>
        <w:rPr>
          <w:rFonts w:hint="default"/>
          <w:sz w:val="22"/>
        </w:rPr>
        <w:t>), prepare and submit the residence permit application documen</w:t>
      </w:r>
      <w:r>
        <w:rPr>
          <w:rFonts w:hint="eastAsia" w:eastAsia="SimSun"/>
          <w:sz w:val="22"/>
          <w:lang w:val="en-US" w:eastAsia="zh-CN"/>
        </w:rPr>
        <w:t>ts</w:t>
      </w:r>
    </w:p>
    <w:p>
      <w:pPr>
        <w:pStyle w:val="7"/>
        <w:numPr>
          <w:ilvl w:val="0"/>
          <w:numId w:val="0"/>
        </w:numPr>
        <w:tabs>
          <w:tab w:val="left" w:pos="784"/>
          <w:tab w:val="left" w:pos="785"/>
        </w:tabs>
        <w:spacing w:before="128" w:after="0" w:line="360" w:lineRule="auto"/>
        <w:ind w:right="860" w:rightChars="0" w:firstLine="880" w:firstLineChars="400"/>
        <w:jc w:val="left"/>
        <w:rPr>
          <w:sz w:val="22"/>
        </w:rPr>
      </w:pPr>
      <w:r>
        <w:rPr>
          <w:rFonts w:hint="default"/>
        </w:rPr>
        <w:t>与移民局预约以</w:t>
      </w:r>
      <w:r>
        <w:rPr>
          <w:rFonts w:hint="eastAsia" w:eastAsia="SimSun"/>
          <w:lang w:eastAsia="zh-CN"/>
        </w:rPr>
        <w:t>提交</w:t>
      </w:r>
      <w:r>
        <w:rPr>
          <w:rFonts w:hint="default"/>
        </w:rPr>
        <w:t>生物特征信息（指纹），准备并提交居留许可申请文件</w:t>
      </w:r>
      <w:r>
        <w:rPr>
          <w:rFonts w:hint="eastAsia"/>
          <w:lang w:eastAsia="zh-CN"/>
        </w:rPr>
        <w:t>。</w:t>
      </w:r>
    </w:p>
    <w:p>
      <w:pPr>
        <w:pStyle w:val="7"/>
        <w:numPr>
          <w:ilvl w:val="0"/>
          <w:numId w:val="1"/>
        </w:numPr>
        <w:tabs>
          <w:tab w:val="left" w:pos="784"/>
          <w:tab w:val="left" w:pos="785"/>
        </w:tabs>
        <w:spacing w:before="128" w:after="0" w:line="360" w:lineRule="auto"/>
        <w:ind w:left="220" w:right="860" w:firstLine="0"/>
        <w:jc w:val="left"/>
        <w:rPr>
          <w:sz w:val="22"/>
        </w:rPr>
      </w:pPr>
      <w:r>
        <w:rPr>
          <w:rFonts w:hint="default"/>
          <w:sz w:val="22"/>
        </w:rPr>
        <w:t>Obtain temporary residence certificate and final residence</w:t>
      </w:r>
      <w:r>
        <w:rPr>
          <w:rFonts w:hint="eastAsia" w:eastAsia="SimSun"/>
          <w:sz w:val="22"/>
          <w:lang w:val="en-US" w:eastAsia="zh-CN"/>
        </w:rPr>
        <w:t xml:space="preserve"> </w:t>
      </w:r>
      <w:r>
        <w:rPr>
          <w:rFonts w:hint="default"/>
          <w:sz w:val="22"/>
        </w:rPr>
        <w:t>card from the immigration office</w:t>
      </w:r>
    </w:p>
    <w:p>
      <w:pPr>
        <w:ind w:firstLine="880" w:firstLineChars="400"/>
        <w:rPr>
          <w:rFonts w:hint="eastAsia"/>
          <w:lang w:eastAsia="zh-CN"/>
        </w:rPr>
      </w:pPr>
      <w:r>
        <w:rPr>
          <w:rFonts w:hint="default"/>
        </w:rPr>
        <w:t>从移民局取得临时居留证和最终居留证</w:t>
      </w:r>
      <w:r>
        <w:rPr>
          <w:rFonts w:hint="eastAsia"/>
          <w:lang w:eastAsia="zh-CN"/>
        </w:rPr>
        <w:t>。</w:t>
      </w:r>
    </w:p>
    <w:p>
      <w:pPr>
        <w:rPr>
          <w:rFonts w:hint="eastAsia"/>
          <w:lang w:eastAsia="zh-CN"/>
        </w:rPr>
      </w:pPr>
    </w:p>
    <w:p>
      <w:r>
        <w:t>Fees</w:t>
      </w:r>
    </w:p>
    <w:p>
      <w:r>
        <w:rPr>
          <w:rFonts w:hint="default"/>
        </w:rPr>
        <w:t>费用</w:t>
      </w:r>
    </w:p>
    <w:p>
      <w:pPr>
        <w:pStyle w:val="3"/>
        <w:rPr>
          <w:b/>
          <w:sz w:val="24"/>
        </w:rPr>
      </w:pPr>
    </w:p>
    <w:p>
      <w:pPr>
        <w:pStyle w:val="3"/>
        <w:spacing w:before="11"/>
        <w:rPr>
          <w:b/>
          <w:sz w:val="19"/>
        </w:rPr>
      </w:pPr>
    </w:p>
    <w:p>
      <w:pPr>
        <w:spacing w:before="0"/>
        <w:ind w:left="220" w:right="0" w:firstLine="0"/>
        <w:jc w:val="left"/>
        <w:rPr>
          <w:sz w:val="22"/>
        </w:rPr>
      </w:pPr>
      <w:r>
        <w:rPr>
          <w:sz w:val="22"/>
        </w:rPr>
        <w:t>Our fees for the provision of the said services shall amount to</w:t>
      </w:r>
      <w:r>
        <w:rPr>
          <w:rFonts w:hint="eastAsia" w:eastAsia="SimSun"/>
          <w:sz w:val="22"/>
          <w:u w:val="single"/>
          <w:lang w:val="en-US" w:eastAsia="zh-CN"/>
        </w:rPr>
        <w:t xml:space="preserve">               </w:t>
      </w:r>
      <w:r>
        <w:rPr>
          <w:b/>
          <w:sz w:val="22"/>
        </w:rPr>
        <w:t>euros +VAT+ expenses</w:t>
      </w:r>
      <w:r>
        <w:rPr>
          <w:sz w:val="22"/>
        </w:rPr>
        <w:t>.</w:t>
      </w:r>
    </w:p>
    <w:p>
      <w:pPr>
        <w:ind w:firstLine="220" w:firstLineChars="100"/>
        <w:rPr>
          <w:sz w:val="24"/>
        </w:rPr>
      </w:pPr>
      <w:r>
        <w:rPr>
          <w:rFonts w:hint="default"/>
        </w:rPr>
        <w:t>我们提供上述服务的费用为</w:t>
      </w:r>
      <w:r>
        <w:rPr>
          <w:rFonts w:hint="eastAsia"/>
          <w:u w:val="single"/>
          <w:lang w:val="en-US" w:eastAsia="zh-CN"/>
        </w:rPr>
        <w:t xml:space="preserve">        </w:t>
      </w:r>
      <w:r>
        <w:rPr>
          <w:rFonts w:hint="default"/>
        </w:rPr>
        <w:t>欧元+增值税+费用。</w:t>
      </w:r>
    </w:p>
    <w:p>
      <w:pPr>
        <w:pStyle w:val="3"/>
        <w:spacing w:before="2"/>
        <w:rPr>
          <w:sz w:val="20"/>
        </w:rPr>
      </w:pPr>
    </w:p>
    <w:p>
      <w:pPr>
        <w:pStyle w:val="3"/>
        <w:spacing w:line="360" w:lineRule="auto"/>
        <w:ind w:left="220" w:right="221"/>
        <w:jc w:val="both"/>
      </w:pPr>
      <w:r>
        <w:t>In</w:t>
      </w:r>
      <w:r>
        <w:rPr>
          <w:spacing w:val="-9"/>
        </w:rPr>
        <w:t xml:space="preserve"> </w:t>
      </w:r>
      <w:r>
        <w:t>case</w:t>
      </w:r>
      <w:r>
        <w:rPr>
          <w:spacing w:val="-12"/>
        </w:rPr>
        <w:t xml:space="preserve"> </w:t>
      </w:r>
      <w:r>
        <w:t>for</w:t>
      </w:r>
      <w:r>
        <w:rPr>
          <w:spacing w:val="-7"/>
        </w:rPr>
        <w:t xml:space="preserve"> </w:t>
      </w:r>
      <w:r>
        <w:t>any</w:t>
      </w:r>
      <w:r>
        <w:rPr>
          <w:spacing w:val="-13"/>
        </w:rPr>
        <w:t xml:space="preserve"> </w:t>
      </w:r>
      <w:r>
        <w:t>reason</w:t>
      </w:r>
      <w:r>
        <w:rPr>
          <w:spacing w:val="-9"/>
        </w:rPr>
        <w:t xml:space="preserve"> </w:t>
      </w:r>
      <w:r>
        <w:t>during</w:t>
      </w:r>
      <w:r>
        <w:rPr>
          <w:spacing w:val="-9"/>
        </w:rPr>
        <w:t xml:space="preserve"> </w:t>
      </w:r>
      <w:r>
        <w:t>the</w:t>
      </w:r>
      <w:r>
        <w:rPr>
          <w:spacing w:val="-10"/>
        </w:rPr>
        <w:t xml:space="preserve"> </w:t>
      </w:r>
      <w:r>
        <w:t>course</w:t>
      </w:r>
      <w:r>
        <w:rPr>
          <w:spacing w:val="-10"/>
        </w:rPr>
        <w:t xml:space="preserve"> </w:t>
      </w:r>
      <w:r>
        <w:t>of</w:t>
      </w:r>
      <w:r>
        <w:rPr>
          <w:spacing w:val="-6"/>
        </w:rPr>
        <w:t xml:space="preserve"> </w:t>
      </w:r>
      <w:r>
        <w:t>providing</w:t>
      </w:r>
      <w:r>
        <w:rPr>
          <w:spacing w:val="-9"/>
        </w:rPr>
        <w:t xml:space="preserve"> </w:t>
      </w:r>
      <w:r>
        <w:t>the</w:t>
      </w:r>
      <w:r>
        <w:rPr>
          <w:spacing w:val="-10"/>
        </w:rPr>
        <w:t xml:space="preserve"> </w:t>
      </w:r>
      <w:r>
        <w:t>services</w:t>
      </w:r>
      <w:r>
        <w:rPr>
          <w:spacing w:val="-9"/>
        </w:rPr>
        <w:t xml:space="preserve"> </w:t>
      </w:r>
      <w:r>
        <w:t>in</w:t>
      </w:r>
      <w:r>
        <w:rPr>
          <w:spacing w:val="-9"/>
        </w:rPr>
        <w:t xml:space="preserve"> </w:t>
      </w:r>
      <w:r>
        <w:t>connection</w:t>
      </w:r>
      <w:r>
        <w:rPr>
          <w:spacing w:val="-9"/>
        </w:rPr>
        <w:t xml:space="preserve"> </w:t>
      </w:r>
      <w:r>
        <w:t>with</w:t>
      </w:r>
      <w:r>
        <w:rPr>
          <w:spacing w:val="-10"/>
        </w:rPr>
        <w:t xml:space="preserve"> </w:t>
      </w:r>
      <w:r>
        <w:t>the</w:t>
      </w:r>
      <w:r>
        <w:rPr>
          <w:spacing w:val="-9"/>
        </w:rPr>
        <w:t xml:space="preserve"> </w:t>
      </w:r>
      <w:r>
        <w:t>Project</w:t>
      </w:r>
      <w:r>
        <w:rPr>
          <w:spacing w:val="-8"/>
        </w:rPr>
        <w:t xml:space="preserve"> </w:t>
      </w:r>
      <w:r>
        <w:t xml:space="preserve">the Client decides not to proceed with the purchase or </w:t>
      </w:r>
      <w:r>
        <w:rPr>
          <w:spacing w:val="-3"/>
        </w:rPr>
        <w:t xml:space="preserve">if </w:t>
      </w:r>
      <w:r>
        <w:t xml:space="preserve">it becomes apparent that the purchase of the property shall not be completed for any reason whatsoever, the fees shall be calculated on a time spent basis at the rate of </w:t>
      </w:r>
      <w:r>
        <w:rPr>
          <w:rFonts w:hint="eastAsia" w:eastAsia="SimSun"/>
          <w:b/>
          <w:lang w:val="en-US" w:eastAsia="zh-CN"/>
        </w:rPr>
        <w:t>80</w:t>
      </w:r>
      <w:r>
        <w:rPr>
          <w:b/>
        </w:rPr>
        <w:t xml:space="preserve"> euros per</w:t>
      </w:r>
      <w:r>
        <w:rPr>
          <w:b/>
          <w:spacing w:val="-4"/>
        </w:rPr>
        <w:t xml:space="preserve"> </w:t>
      </w:r>
      <w:r>
        <w:rPr>
          <w:b/>
        </w:rPr>
        <w:t>hour</w:t>
      </w:r>
      <w:r>
        <w:t>.</w:t>
      </w:r>
    </w:p>
    <w:p>
      <w:pPr>
        <w:ind w:left="220" w:leftChars="100" w:firstLine="0" w:firstLineChars="0"/>
        <w:rPr>
          <w:rFonts w:hint="default"/>
        </w:rPr>
      </w:pPr>
      <w:r>
        <w:rPr>
          <w:rFonts w:hint="default"/>
        </w:rPr>
        <w:t>如果在提供与项目有关的服务的过程中出于任何原因，客户决定不进行购买，或者由于任何原因而明显无法完成对房产的购买，则费用应为以花费的时间为基础，每小时80欧元。</w:t>
      </w:r>
    </w:p>
    <w:p>
      <w:pPr>
        <w:pStyle w:val="3"/>
        <w:spacing w:before="1"/>
        <w:rPr>
          <w:sz w:val="33"/>
        </w:rPr>
      </w:pPr>
    </w:p>
    <w:p>
      <w:pPr>
        <w:pStyle w:val="3"/>
        <w:ind w:left="220"/>
      </w:pPr>
      <w:r>
        <w:t>The above fees shall be payable as follows:</w:t>
      </w:r>
    </w:p>
    <w:p>
      <w:pPr>
        <w:ind w:firstLine="220" w:firstLineChars="100"/>
        <w:rPr>
          <w:rFonts w:hint="default"/>
        </w:rPr>
      </w:pPr>
      <w:r>
        <w:rPr>
          <w:rFonts w:hint="default"/>
        </w:rPr>
        <w:t>上述费用应按以下方式支付：</w:t>
      </w:r>
    </w:p>
    <w:p>
      <w:pPr>
        <w:pStyle w:val="3"/>
        <w:ind w:left="220"/>
        <w:rPr>
          <w:rFonts w:hint="eastAsia"/>
          <w:b/>
          <w:bCs/>
          <w:lang w:val="en-US" w:eastAsia="zh-CN"/>
        </w:rPr>
      </w:pPr>
    </w:p>
    <w:p>
      <w:pPr>
        <w:pStyle w:val="3"/>
        <w:spacing w:before="4"/>
        <w:ind w:firstLine="221" w:firstLineChars="100"/>
        <w:rPr>
          <w:rFonts w:hint="eastAsia" w:eastAsia="SimSun"/>
          <w:b/>
          <w:bCs/>
          <w:sz w:val="22"/>
          <w:szCs w:val="22"/>
          <w:lang w:val="en-US" w:eastAsia="zh-CN"/>
        </w:rPr>
      </w:pPr>
    </w:p>
    <w:p>
      <w:pPr>
        <w:rPr>
          <w:rFonts w:hint="eastAsia" w:eastAsia="SimSun"/>
          <w:b/>
          <w:bCs/>
          <w:sz w:val="22"/>
          <w:szCs w:val="22"/>
          <w:lang w:val="en-US" w:eastAsia="zh-CN"/>
        </w:rPr>
      </w:pPr>
      <w:r>
        <w:rPr>
          <w:rFonts w:hint="eastAsia" w:eastAsia="SimSun"/>
          <w:b/>
          <w:bCs/>
          <w:sz w:val="22"/>
          <w:szCs w:val="22"/>
          <w:lang w:val="en-US" w:eastAsia="zh-CN"/>
        </w:rPr>
        <w:t xml:space="preserve">An upfront down-payment of 2000€ to cover the immediate expenses and part fees. </w:t>
      </w:r>
    </w:p>
    <w:p>
      <w:pPr>
        <w:rPr>
          <w:rFonts w:hint="eastAsia" w:eastAsia="SimSun"/>
          <w:b/>
          <w:bCs/>
          <w:sz w:val="22"/>
          <w:szCs w:val="22"/>
          <w:lang w:val="en-US" w:eastAsia="zh-CN"/>
        </w:rPr>
      </w:pPr>
      <w:r>
        <w:rPr>
          <w:rFonts w:hint="default"/>
        </w:rPr>
        <w:t>预付2000欧元的首付款，用于支付即时费用和</w:t>
      </w:r>
      <w:r>
        <w:rPr>
          <w:rFonts w:hint="eastAsia"/>
          <w:lang w:eastAsia="zh-CN"/>
        </w:rPr>
        <w:t>部分</w:t>
      </w:r>
      <w:r>
        <w:rPr>
          <w:rFonts w:hint="default"/>
        </w:rPr>
        <w:t>费用。</w:t>
      </w:r>
    </w:p>
    <w:p>
      <w:pPr>
        <w:pStyle w:val="3"/>
        <w:spacing w:before="4"/>
        <w:ind w:firstLine="221" w:firstLineChars="100"/>
        <w:rPr>
          <w:rFonts w:hint="eastAsia" w:eastAsia="SimSun"/>
          <w:b/>
          <w:bCs/>
          <w:sz w:val="22"/>
          <w:szCs w:val="22"/>
          <w:lang w:val="en-US" w:eastAsia="zh-CN"/>
        </w:rPr>
      </w:pPr>
    </w:p>
    <w:p>
      <w:pPr>
        <w:pStyle w:val="3"/>
        <w:spacing w:before="4"/>
        <w:ind w:firstLine="221" w:firstLineChars="100"/>
        <w:rPr>
          <w:rFonts w:hint="eastAsia" w:eastAsia="SimSun"/>
          <w:b/>
          <w:bCs/>
          <w:sz w:val="22"/>
          <w:szCs w:val="22"/>
          <w:lang w:val="en-US" w:eastAsia="zh-CN"/>
        </w:rPr>
      </w:pPr>
      <w:r>
        <w:rPr>
          <w:rFonts w:hint="eastAsia" w:eastAsia="SimSun"/>
          <w:b/>
          <w:bCs/>
          <w:sz w:val="22"/>
          <w:szCs w:val="22"/>
          <w:lang w:val="en-US" w:eastAsia="zh-CN"/>
        </w:rPr>
        <w:t>The balance will be settled with the signing of the sale-purchase agreement and in accordance with the present  Engagement letter.</w:t>
      </w:r>
    </w:p>
    <w:p>
      <w:pPr>
        <w:pStyle w:val="3"/>
        <w:spacing w:before="4"/>
        <w:ind w:firstLine="220" w:firstLineChars="100"/>
        <w:rPr>
          <w:rFonts w:hint="eastAsia" w:eastAsia="SimSun"/>
          <w:b/>
          <w:bCs/>
          <w:sz w:val="22"/>
          <w:szCs w:val="22"/>
          <w:lang w:val="en-US" w:eastAsia="zh-CN"/>
        </w:rPr>
      </w:pPr>
      <w:r>
        <w:rPr>
          <w:rFonts w:hint="default"/>
        </w:rPr>
        <w:t>余款</w:t>
      </w:r>
      <w:r>
        <w:rPr>
          <w:rFonts w:hint="eastAsia" w:eastAsia="SimSun"/>
          <w:lang w:eastAsia="zh-CN"/>
        </w:rPr>
        <w:t>将</w:t>
      </w:r>
      <w:r>
        <w:rPr>
          <w:rFonts w:hint="default"/>
        </w:rPr>
        <w:t>在买卖协议签署后根据本</w:t>
      </w:r>
      <w:r>
        <w:rPr>
          <w:rFonts w:hint="eastAsia"/>
          <w:lang w:eastAsia="zh-CN"/>
        </w:rPr>
        <w:t>《聘用合同》</w:t>
      </w:r>
      <w:r>
        <w:rPr>
          <w:rFonts w:hint="default"/>
        </w:rPr>
        <w:t>结清。</w:t>
      </w:r>
    </w:p>
    <w:p>
      <w:pPr>
        <w:pStyle w:val="3"/>
        <w:spacing w:line="360" w:lineRule="auto"/>
        <w:ind w:left="220" w:right="223"/>
        <w:jc w:val="both"/>
        <w:rPr>
          <w:b/>
          <w:bCs/>
          <w:sz w:val="22"/>
          <w:szCs w:val="22"/>
        </w:rPr>
      </w:pPr>
    </w:p>
    <w:p>
      <w:pPr>
        <w:pStyle w:val="3"/>
        <w:spacing w:line="360" w:lineRule="auto"/>
        <w:ind w:left="220" w:right="223"/>
        <w:jc w:val="both"/>
      </w:pPr>
      <w:r>
        <w:t>If</w:t>
      </w:r>
      <w:r>
        <w:rPr>
          <w:spacing w:val="-7"/>
        </w:rPr>
        <w:t xml:space="preserve"> </w:t>
      </w:r>
      <w:r>
        <w:t>in</w:t>
      </w:r>
      <w:r>
        <w:rPr>
          <w:spacing w:val="-10"/>
        </w:rPr>
        <w:t xml:space="preserve"> </w:t>
      </w:r>
      <w:r>
        <w:t>the</w:t>
      </w:r>
      <w:r>
        <w:rPr>
          <w:spacing w:val="-10"/>
        </w:rPr>
        <w:t xml:space="preserve"> </w:t>
      </w:r>
      <w:r>
        <w:t>course</w:t>
      </w:r>
      <w:r>
        <w:rPr>
          <w:spacing w:val="-10"/>
        </w:rPr>
        <w:t xml:space="preserve"> </w:t>
      </w:r>
      <w:r>
        <w:t>of</w:t>
      </w:r>
      <w:r>
        <w:rPr>
          <w:spacing w:val="-9"/>
        </w:rPr>
        <w:t xml:space="preserve"> </w:t>
      </w:r>
      <w:r>
        <w:t>performing</w:t>
      </w:r>
      <w:r>
        <w:rPr>
          <w:spacing w:val="-10"/>
        </w:rPr>
        <w:t xml:space="preserve"> </w:t>
      </w:r>
      <w:r>
        <w:t>the</w:t>
      </w:r>
      <w:r>
        <w:rPr>
          <w:spacing w:val="-10"/>
        </w:rPr>
        <w:t xml:space="preserve"> </w:t>
      </w:r>
      <w:r>
        <w:t>relevant</w:t>
      </w:r>
      <w:r>
        <w:rPr>
          <w:spacing w:val="-10"/>
        </w:rPr>
        <w:t xml:space="preserve"> </w:t>
      </w:r>
      <w:r>
        <w:t>services</w:t>
      </w:r>
      <w:r>
        <w:rPr>
          <w:spacing w:val="-9"/>
        </w:rPr>
        <w:t xml:space="preserve"> </w:t>
      </w:r>
      <w:r>
        <w:t>on</w:t>
      </w:r>
      <w:r>
        <w:rPr>
          <w:spacing w:val="-10"/>
        </w:rPr>
        <w:t xml:space="preserve"> </w:t>
      </w:r>
      <w:r>
        <w:t>your</w:t>
      </w:r>
      <w:r>
        <w:rPr>
          <w:spacing w:val="-8"/>
        </w:rPr>
        <w:t xml:space="preserve"> </w:t>
      </w:r>
      <w:r>
        <w:t>behalf</w:t>
      </w:r>
      <w:r>
        <w:rPr>
          <w:spacing w:val="-9"/>
        </w:rPr>
        <w:t xml:space="preserve"> </w:t>
      </w:r>
      <w:r>
        <w:t>we</w:t>
      </w:r>
      <w:r>
        <w:rPr>
          <w:spacing w:val="-10"/>
        </w:rPr>
        <w:t xml:space="preserve"> </w:t>
      </w:r>
      <w:r>
        <w:t>become</w:t>
      </w:r>
      <w:r>
        <w:rPr>
          <w:spacing w:val="-10"/>
        </w:rPr>
        <w:t xml:space="preserve"> </w:t>
      </w:r>
      <w:r>
        <w:t>aware</w:t>
      </w:r>
      <w:r>
        <w:rPr>
          <w:spacing w:val="-10"/>
        </w:rPr>
        <w:t xml:space="preserve"> </w:t>
      </w:r>
      <w:r>
        <w:t>that</w:t>
      </w:r>
      <w:r>
        <w:rPr>
          <w:spacing w:val="-10"/>
        </w:rPr>
        <w:t xml:space="preserve"> </w:t>
      </w:r>
      <w:r>
        <w:t>the</w:t>
      </w:r>
      <w:r>
        <w:rPr>
          <w:spacing w:val="-11"/>
        </w:rPr>
        <w:t xml:space="preserve"> </w:t>
      </w:r>
      <w:r>
        <w:t>matter in question is more complex and/or time consuming than is the standard case or as originally expected, we shall bring this to your attention in order for us to be able to review and settle on a revised mutually agreed</w:t>
      </w:r>
      <w:r>
        <w:rPr>
          <w:spacing w:val="-1"/>
        </w:rPr>
        <w:t xml:space="preserve"> </w:t>
      </w:r>
      <w:r>
        <w:t>fee.</w:t>
      </w:r>
    </w:p>
    <w:p>
      <w:pPr>
        <w:ind w:left="220" w:leftChars="100" w:firstLine="0" w:firstLineChars="0"/>
        <w:rPr>
          <w:rFonts w:hint="default"/>
        </w:rPr>
      </w:pPr>
      <w:r>
        <w:rPr>
          <w:rFonts w:hint="default"/>
        </w:rPr>
        <w:t>如果在代表您提供相关服务的过程中我们意识到所讨论的问题比标准案例或最初预期的要复杂和/或耗时，我们</w:t>
      </w:r>
      <w:r>
        <w:rPr>
          <w:rFonts w:hint="eastAsia" w:eastAsia="SimSun"/>
          <w:lang w:eastAsia="zh-CN"/>
        </w:rPr>
        <w:t>将</w:t>
      </w:r>
      <w:r>
        <w:rPr>
          <w:rFonts w:hint="default"/>
        </w:rPr>
        <w:t>提请您注意，以便我们能够审查并共同</w:t>
      </w:r>
      <w:r>
        <w:rPr>
          <w:rFonts w:hint="eastAsia"/>
          <w:lang w:eastAsia="zh-CN"/>
        </w:rPr>
        <w:t>修改</w:t>
      </w:r>
      <w:r>
        <w:rPr>
          <w:rFonts w:hint="default"/>
        </w:rPr>
        <w:t>费用。</w:t>
      </w:r>
    </w:p>
    <w:p>
      <w:pPr>
        <w:pStyle w:val="3"/>
        <w:spacing w:before="10"/>
        <w:rPr>
          <w:sz w:val="32"/>
        </w:rPr>
      </w:pPr>
    </w:p>
    <w:p>
      <w:pPr>
        <w:pStyle w:val="3"/>
        <w:spacing w:line="360" w:lineRule="auto"/>
        <w:ind w:left="220" w:right="224"/>
        <w:jc w:val="both"/>
      </w:pPr>
      <w:r>
        <w:t>The above fees exclude any VAT charges and any out-of- pocket expenses incurred. Any costs and/</w:t>
      </w:r>
      <w:r>
        <w:rPr>
          <w:spacing w:val="-6"/>
        </w:rPr>
        <w:t xml:space="preserve"> </w:t>
      </w:r>
      <w:r>
        <w:t>or</w:t>
      </w:r>
      <w:r>
        <w:rPr>
          <w:spacing w:val="-7"/>
        </w:rPr>
        <w:t xml:space="preserve"> </w:t>
      </w:r>
      <w:r>
        <w:t>expenses</w:t>
      </w:r>
      <w:r>
        <w:rPr>
          <w:spacing w:val="-8"/>
        </w:rPr>
        <w:t xml:space="preserve"> </w:t>
      </w:r>
      <w:r>
        <w:t>and/</w:t>
      </w:r>
      <w:r>
        <w:rPr>
          <w:spacing w:val="-6"/>
        </w:rPr>
        <w:t xml:space="preserve"> </w:t>
      </w:r>
      <w:r>
        <w:t>or</w:t>
      </w:r>
      <w:r>
        <w:rPr>
          <w:spacing w:val="-11"/>
        </w:rPr>
        <w:t xml:space="preserve"> </w:t>
      </w:r>
      <w:r>
        <w:t>charges</w:t>
      </w:r>
      <w:r>
        <w:rPr>
          <w:spacing w:val="-8"/>
        </w:rPr>
        <w:t xml:space="preserve"> </w:t>
      </w:r>
      <w:r>
        <w:t>incurred</w:t>
      </w:r>
      <w:r>
        <w:rPr>
          <w:spacing w:val="-9"/>
        </w:rPr>
        <w:t xml:space="preserve"> </w:t>
      </w:r>
      <w:r>
        <w:t>by</w:t>
      </w:r>
      <w:r>
        <w:rPr>
          <w:spacing w:val="-10"/>
        </w:rPr>
        <w:t xml:space="preserve"> </w:t>
      </w:r>
      <w:r>
        <w:t>the</w:t>
      </w:r>
      <w:r>
        <w:rPr>
          <w:spacing w:val="-11"/>
        </w:rPr>
        <w:t xml:space="preserve"> </w:t>
      </w:r>
      <w:r>
        <w:t>Firm</w:t>
      </w:r>
      <w:r>
        <w:rPr>
          <w:spacing w:val="-7"/>
        </w:rPr>
        <w:t xml:space="preserve"> </w:t>
      </w:r>
      <w:r>
        <w:t>in</w:t>
      </w:r>
      <w:r>
        <w:rPr>
          <w:spacing w:val="-8"/>
        </w:rPr>
        <w:t xml:space="preserve"> </w:t>
      </w:r>
      <w:r>
        <w:t>the</w:t>
      </w:r>
      <w:r>
        <w:rPr>
          <w:spacing w:val="-9"/>
        </w:rPr>
        <w:t xml:space="preserve"> </w:t>
      </w:r>
      <w:r>
        <w:t>course</w:t>
      </w:r>
      <w:r>
        <w:rPr>
          <w:spacing w:val="-8"/>
        </w:rPr>
        <w:t xml:space="preserve"> </w:t>
      </w:r>
      <w:r>
        <w:t>of</w:t>
      </w:r>
      <w:r>
        <w:rPr>
          <w:spacing w:val="-6"/>
        </w:rPr>
        <w:t xml:space="preserve"> </w:t>
      </w:r>
      <w:r>
        <w:t>the</w:t>
      </w:r>
      <w:r>
        <w:rPr>
          <w:spacing w:val="-11"/>
        </w:rPr>
        <w:t xml:space="preserve"> </w:t>
      </w:r>
      <w:r>
        <w:t>provision</w:t>
      </w:r>
      <w:r>
        <w:rPr>
          <w:spacing w:val="-8"/>
        </w:rPr>
        <w:t xml:space="preserve"> </w:t>
      </w:r>
      <w:r>
        <w:t>of</w:t>
      </w:r>
      <w:r>
        <w:rPr>
          <w:spacing w:val="-4"/>
        </w:rPr>
        <w:t xml:space="preserve"> </w:t>
      </w:r>
      <w:r>
        <w:t>the</w:t>
      </w:r>
      <w:r>
        <w:rPr>
          <w:spacing w:val="-11"/>
        </w:rPr>
        <w:t xml:space="preserve"> </w:t>
      </w:r>
      <w:r>
        <w:t>services together</w:t>
      </w:r>
      <w:r>
        <w:rPr>
          <w:spacing w:val="-9"/>
        </w:rPr>
        <w:t xml:space="preserve"> </w:t>
      </w:r>
      <w:r>
        <w:t>with</w:t>
      </w:r>
      <w:r>
        <w:rPr>
          <w:spacing w:val="-10"/>
        </w:rPr>
        <w:t xml:space="preserve"> </w:t>
      </w:r>
      <w:r>
        <w:t>all</w:t>
      </w:r>
      <w:r>
        <w:rPr>
          <w:spacing w:val="-12"/>
        </w:rPr>
        <w:t xml:space="preserve"> </w:t>
      </w:r>
      <w:r>
        <w:t>disbursements</w:t>
      </w:r>
      <w:r>
        <w:rPr>
          <w:spacing w:val="-12"/>
        </w:rPr>
        <w:t xml:space="preserve"> </w:t>
      </w:r>
      <w:r>
        <w:t>and</w:t>
      </w:r>
      <w:r>
        <w:rPr>
          <w:spacing w:val="-11"/>
        </w:rPr>
        <w:t xml:space="preserve"> </w:t>
      </w:r>
      <w:r>
        <w:t>out</w:t>
      </w:r>
      <w:r>
        <w:rPr>
          <w:spacing w:val="-11"/>
        </w:rPr>
        <w:t xml:space="preserve"> </w:t>
      </w:r>
      <w:r>
        <w:t>of</w:t>
      </w:r>
      <w:r>
        <w:rPr>
          <w:spacing w:val="-9"/>
        </w:rPr>
        <w:t xml:space="preserve"> </w:t>
      </w:r>
      <w:r>
        <w:t>pocket</w:t>
      </w:r>
      <w:r>
        <w:rPr>
          <w:spacing w:val="-14"/>
        </w:rPr>
        <w:t xml:space="preserve"> </w:t>
      </w:r>
      <w:r>
        <w:t>expenses</w:t>
      </w:r>
      <w:r>
        <w:rPr>
          <w:spacing w:val="-10"/>
        </w:rPr>
        <w:t xml:space="preserve"> </w:t>
      </w:r>
      <w:r>
        <w:t>shall</w:t>
      </w:r>
      <w:r>
        <w:rPr>
          <w:spacing w:val="-13"/>
        </w:rPr>
        <w:t xml:space="preserve"> </w:t>
      </w:r>
      <w:r>
        <w:t>be</w:t>
      </w:r>
      <w:r>
        <w:rPr>
          <w:spacing w:val="-10"/>
        </w:rPr>
        <w:t xml:space="preserve"> </w:t>
      </w:r>
      <w:r>
        <w:t>fully</w:t>
      </w:r>
      <w:r>
        <w:rPr>
          <w:spacing w:val="-14"/>
        </w:rPr>
        <w:t xml:space="preserve"> </w:t>
      </w:r>
      <w:r>
        <w:t>settled</w:t>
      </w:r>
      <w:r>
        <w:rPr>
          <w:spacing w:val="-11"/>
        </w:rPr>
        <w:t xml:space="preserve"> </w:t>
      </w:r>
      <w:r>
        <w:t>and/</w:t>
      </w:r>
      <w:r>
        <w:rPr>
          <w:spacing w:val="-10"/>
        </w:rPr>
        <w:t xml:space="preserve"> </w:t>
      </w:r>
      <w:r>
        <w:t>or</w:t>
      </w:r>
      <w:r>
        <w:rPr>
          <w:spacing w:val="-11"/>
        </w:rPr>
        <w:t xml:space="preserve"> </w:t>
      </w:r>
      <w:r>
        <w:t>undertaken by</w:t>
      </w:r>
      <w:r>
        <w:rPr>
          <w:spacing w:val="-4"/>
        </w:rPr>
        <w:t xml:space="preserve"> </w:t>
      </w:r>
      <w:r>
        <w:t>yourselves.</w:t>
      </w:r>
    </w:p>
    <w:p>
      <w:pPr>
        <w:pStyle w:val="3"/>
        <w:spacing w:before="1"/>
        <w:ind w:left="330" w:hanging="330" w:hangingChars="100"/>
        <w:rPr>
          <w:rFonts w:hint="default" w:eastAsia="SimSun"/>
          <w:sz w:val="33"/>
          <w:lang w:val="en-US" w:eastAsia="zh-CN"/>
        </w:rPr>
      </w:pPr>
      <w:r>
        <w:rPr>
          <w:rFonts w:hint="eastAsia" w:eastAsia="SimSun"/>
          <w:sz w:val="33"/>
          <w:lang w:val="en-US" w:eastAsia="zh-CN"/>
        </w:rPr>
        <w:t xml:space="preserve">  </w:t>
      </w:r>
      <w:r>
        <w:rPr>
          <w:rFonts w:hint="default"/>
        </w:rPr>
        <w:t>上述费用不包括任何增值税费用和产生的任何自付费用。公司在提供服务过程中产生的任何成本和/或费用和/或收费，以及所有支出和自付费用，应由您自己完全清算和/或承担。</w:t>
      </w:r>
    </w:p>
    <w:p>
      <w:pPr>
        <w:pStyle w:val="3"/>
        <w:spacing w:line="360" w:lineRule="auto"/>
        <w:ind w:left="220" w:right="223"/>
        <w:jc w:val="both"/>
      </w:pPr>
      <w:r>
        <w:t>Further fees may be charged by the Firm for experts and/ or professionals outside our Firm, especially engaged by us in relation to this Engagement Letter.</w:t>
      </w:r>
    </w:p>
    <w:p>
      <w:pPr>
        <w:ind w:left="320" w:hanging="320" w:hangingChars="100"/>
        <w:rPr>
          <w:rFonts w:hint="default"/>
        </w:rPr>
      </w:pPr>
      <w:r>
        <w:rPr>
          <w:rFonts w:hint="eastAsia" w:eastAsia="SimSun"/>
          <w:sz w:val="32"/>
          <w:lang w:val="en-US" w:eastAsia="zh-CN"/>
        </w:rPr>
        <w:t xml:space="preserve">  </w:t>
      </w:r>
      <w:r>
        <w:rPr>
          <w:rFonts w:hint="default"/>
        </w:rPr>
        <w:t>本</w:t>
      </w:r>
      <w:r>
        <w:rPr>
          <w:rFonts w:hint="eastAsia"/>
          <w:lang w:eastAsia="zh-CN"/>
        </w:rPr>
        <w:t>所</w:t>
      </w:r>
      <w:r>
        <w:rPr>
          <w:rFonts w:hint="default"/>
        </w:rPr>
        <w:t>可能会向本</w:t>
      </w:r>
      <w:r>
        <w:rPr>
          <w:rFonts w:hint="eastAsia"/>
          <w:lang w:eastAsia="zh-CN"/>
        </w:rPr>
        <w:t>所</w:t>
      </w:r>
      <w:r>
        <w:rPr>
          <w:rFonts w:hint="default"/>
        </w:rPr>
        <w:t>以外的专家和/或专业人员收取额外费用，特别是本</w:t>
      </w:r>
      <w:r>
        <w:rPr>
          <w:rFonts w:hint="eastAsia"/>
          <w:lang w:eastAsia="zh-CN"/>
        </w:rPr>
        <w:t>所</w:t>
      </w:r>
      <w:r>
        <w:rPr>
          <w:rFonts w:hint="default"/>
        </w:rPr>
        <w:t>就本《</w:t>
      </w:r>
      <w:r>
        <w:rPr>
          <w:rFonts w:hint="eastAsia"/>
          <w:lang w:eastAsia="zh-CN"/>
        </w:rPr>
        <w:t>聘用合同</w:t>
      </w:r>
      <w:r>
        <w:rPr>
          <w:rFonts w:hint="default"/>
        </w:rPr>
        <w:t>》聘用的专家和/或专业人员。</w:t>
      </w:r>
    </w:p>
    <w:p>
      <w:pPr>
        <w:pStyle w:val="3"/>
        <w:spacing w:before="11"/>
        <w:rPr>
          <w:rFonts w:hint="default" w:eastAsia="SimSun"/>
          <w:sz w:val="32"/>
          <w:lang w:val="en-US" w:eastAsia="zh-CN"/>
        </w:rPr>
      </w:pPr>
    </w:p>
    <w:p>
      <w:pPr>
        <w:pStyle w:val="3"/>
        <w:spacing w:line="360" w:lineRule="auto"/>
        <w:ind w:left="220" w:right="220"/>
        <w:jc w:val="both"/>
      </w:pPr>
      <w:r>
        <w:t>Any fees incurred shall be payable within 30 (thirty) business days from the date the Firm shall present its invoice to you. Payment shall be made to the bank account indicated by the Firm.</w:t>
      </w:r>
    </w:p>
    <w:p>
      <w:pPr>
        <w:spacing w:after="0" w:line="360" w:lineRule="auto"/>
        <w:ind w:left="220" w:leftChars="100" w:firstLine="0" w:firstLineChars="0"/>
        <w:jc w:val="both"/>
        <w:rPr>
          <w:rFonts w:hint="eastAsia"/>
          <w:lang w:eastAsia="zh-CN"/>
        </w:rPr>
      </w:pPr>
      <w:r>
        <w:rPr>
          <w:rFonts w:hint="default"/>
        </w:rPr>
        <w:t>自</w:t>
      </w:r>
      <w:r>
        <w:rPr>
          <w:rFonts w:hint="eastAsia"/>
          <w:lang w:eastAsia="zh-CN"/>
        </w:rPr>
        <w:t>本所</w:t>
      </w:r>
      <w:r>
        <w:rPr>
          <w:rFonts w:hint="default"/>
        </w:rPr>
        <w:t>向您出具发票之日起三十（三十）个工作日内应支付任何费用。付款应在</w:t>
      </w:r>
      <w:r>
        <w:rPr>
          <w:rFonts w:hint="eastAsia"/>
          <w:lang w:eastAsia="zh-CN"/>
        </w:rPr>
        <w:t>本所</w:t>
      </w:r>
      <w:r>
        <w:rPr>
          <w:rFonts w:hint="default"/>
        </w:rPr>
        <w:t>指定的银行帐户中进行。</w:t>
      </w:r>
    </w:p>
    <w:p>
      <w:pPr>
        <w:pStyle w:val="2"/>
        <w:spacing w:before="75"/>
      </w:pPr>
      <w:r>
        <w:t>Additional professional assistance</w:t>
      </w:r>
    </w:p>
    <w:p>
      <w:pPr>
        <w:rPr>
          <w:rFonts w:hint="default"/>
        </w:rPr>
      </w:pPr>
      <w:r>
        <w:rPr>
          <w:rFonts w:hint="eastAsia" w:eastAsia="SimSun"/>
          <w:lang w:val="en-US" w:eastAsia="zh-CN"/>
        </w:rPr>
        <w:t xml:space="preserve">   </w:t>
      </w:r>
      <w:r>
        <w:rPr>
          <w:rFonts w:hint="default"/>
        </w:rPr>
        <w:t>额外的专业协助</w:t>
      </w:r>
    </w:p>
    <w:p>
      <w:pPr>
        <w:pStyle w:val="3"/>
        <w:spacing w:before="2"/>
        <w:rPr>
          <w:b/>
          <w:sz w:val="20"/>
        </w:rPr>
      </w:pPr>
    </w:p>
    <w:p>
      <w:pPr>
        <w:pStyle w:val="3"/>
        <w:spacing w:line="360" w:lineRule="auto"/>
        <w:ind w:left="220" w:right="221"/>
        <w:jc w:val="both"/>
      </w:pPr>
      <w:r>
        <w:t>It</w:t>
      </w:r>
      <w:r>
        <w:rPr>
          <w:spacing w:val="-4"/>
        </w:rPr>
        <w:t xml:space="preserve"> </w:t>
      </w:r>
      <w:r>
        <w:t>may</w:t>
      </w:r>
      <w:r>
        <w:rPr>
          <w:spacing w:val="-5"/>
        </w:rPr>
        <w:t xml:space="preserve"> </w:t>
      </w:r>
      <w:r>
        <w:t>be</w:t>
      </w:r>
      <w:r>
        <w:rPr>
          <w:spacing w:val="-4"/>
        </w:rPr>
        <w:t xml:space="preserve"> </w:t>
      </w:r>
      <w:r>
        <w:t>necessary</w:t>
      </w:r>
      <w:r>
        <w:rPr>
          <w:spacing w:val="-6"/>
        </w:rPr>
        <w:t xml:space="preserve"> </w:t>
      </w:r>
      <w:r>
        <w:t>during</w:t>
      </w:r>
      <w:r>
        <w:rPr>
          <w:spacing w:val="-3"/>
        </w:rPr>
        <w:t xml:space="preserve"> </w:t>
      </w:r>
      <w:r>
        <w:t>the</w:t>
      </w:r>
      <w:r>
        <w:rPr>
          <w:spacing w:val="-6"/>
        </w:rPr>
        <w:t xml:space="preserve"> </w:t>
      </w:r>
      <w:r>
        <w:t>course</w:t>
      </w:r>
      <w:r>
        <w:rPr>
          <w:spacing w:val="-5"/>
        </w:rPr>
        <w:t xml:space="preserve"> </w:t>
      </w:r>
      <w:r>
        <w:t>of</w:t>
      </w:r>
      <w:r>
        <w:rPr>
          <w:spacing w:val="-1"/>
        </w:rPr>
        <w:t xml:space="preserve"> </w:t>
      </w:r>
      <w:r>
        <w:t>providing</w:t>
      </w:r>
      <w:r>
        <w:rPr>
          <w:spacing w:val="-3"/>
        </w:rPr>
        <w:t xml:space="preserve"> </w:t>
      </w:r>
      <w:r>
        <w:t>the</w:t>
      </w:r>
      <w:r>
        <w:rPr>
          <w:spacing w:val="-3"/>
        </w:rPr>
        <w:t xml:space="preserve"> </w:t>
      </w:r>
      <w:r>
        <w:t>above</w:t>
      </w:r>
      <w:r>
        <w:rPr>
          <w:spacing w:val="-4"/>
        </w:rPr>
        <w:t xml:space="preserve"> </w:t>
      </w:r>
      <w:r>
        <w:t>services</w:t>
      </w:r>
      <w:r>
        <w:rPr>
          <w:spacing w:val="-6"/>
        </w:rPr>
        <w:t xml:space="preserve"> </w:t>
      </w:r>
      <w:r>
        <w:t>for</w:t>
      </w:r>
      <w:r>
        <w:rPr>
          <w:spacing w:val="-4"/>
        </w:rPr>
        <w:t xml:space="preserve"> </w:t>
      </w:r>
      <w:r>
        <w:t>the</w:t>
      </w:r>
      <w:r>
        <w:rPr>
          <w:spacing w:val="-4"/>
        </w:rPr>
        <w:t xml:space="preserve"> </w:t>
      </w:r>
      <w:r>
        <w:t>Team</w:t>
      </w:r>
      <w:r>
        <w:rPr>
          <w:spacing w:val="-5"/>
        </w:rPr>
        <w:t xml:space="preserve"> </w:t>
      </w:r>
      <w:r>
        <w:t>to</w:t>
      </w:r>
      <w:r>
        <w:rPr>
          <w:spacing w:val="-4"/>
        </w:rPr>
        <w:t xml:space="preserve"> </w:t>
      </w:r>
      <w:r>
        <w:t>instruct</w:t>
      </w:r>
      <w:r>
        <w:rPr>
          <w:spacing w:val="-2"/>
        </w:rPr>
        <w:t xml:space="preserve"> </w:t>
      </w:r>
      <w:r>
        <w:t xml:space="preserve">one or more experts and/ or professionals outside the Firm, including but not limited to public notaries, </w:t>
      </w:r>
      <w:r>
        <w:rPr>
          <w:rFonts w:hint="eastAsia" w:eastAsia="SimSun"/>
          <w:lang w:val="en-US" w:eastAsia="zh-CN"/>
        </w:rPr>
        <w:t>civil engineers,</w:t>
      </w:r>
      <w:r>
        <w:t>accountants, translators and real estate agents. Should the need arise for such an engagement, the Team shall first obtain your consent prior to proceeding with such additional engagement of professionals and agree on their</w:t>
      </w:r>
      <w:r>
        <w:rPr>
          <w:spacing w:val="-4"/>
        </w:rPr>
        <w:t xml:space="preserve"> </w:t>
      </w:r>
      <w:r>
        <w:t>remuneration.</w:t>
      </w:r>
    </w:p>
    <w:p>
      <w:pPr>
        <w:pStyle w:val="3"/>
        <w:spacing w:line="360" w:lineRule="auto"/>
        <w:ind w:left="220" w:right="221"/>
        <w:jc w:val="both"/>
      </w:pPr>
      <w:r>
        <w:rPr>
          <w:rFonts w:hint="default"/>
        </w:rPr>
        <w:t>在为团队提供上述服务的过程中，可能有必要</w:t>
      </w:r>
      <w:r>
        <w:rPr>
          <w:rFonts w:hint="eastAsia"/>
          <w:lang w:eastAsia="zh-CN"/>
        </w:rPr>
        <w:t>寻求本所</w:t>
      </w:r>
      <w:r>
        <w:rPr>
          <w:rFonts w:hint="default"/>
        </w:rPr>
        <w:t>外部的一名或多名专家和/或专业人员，包括但不限于公证人，土木工程师，会计师，翻译和房地产经纪人。如果需要进行此类聘用，则团队应首先征得您的同意，然后再进行此类专业人员的聘用，并商定其薪酬。</w:t>
      </w:r>
    </w:p>
    <w:p>
      <w:pPr>
        <w:pStyle w:val="2"/>
      </w:pPr>
      <w:r>
        <w:t>Staffing and instruction-giving</w:t>
      </w:r>
    </w:p>
    <w:p>
      <w:pPr>
        <w:rPr>
          <w:rFonts w:hint="default" w:eastAsia="SimSun"/>
          <w:b/>
          <w:sz w:val="24"/>
          <w:lang w:val="en-US" w:eastAsia="zh-CN"/>
        </w:rPr>
      </w:pPr>
      <w:r>
        <w:rPr>
          <w:rFonts w:hint="eastAsia" w:eastAsia="SimSun"/>
          <w:b/>
          <w:sz w:val="24"/>
          <w:lang w:val="en-US" w:eastAsia="zh-CN"/>
        </w:rPr>
        <w:t xml:space="preserve">   </w:t>
      </w:r>
      <w:r>
        <w:rPr>
          <w:rFonts w:hint="default"/>
        </w:rPr>
        <w:t>人员配备和指导</w:t>
      </w:r>
    </w:p>
    <w:p>
      <w:pPr>
        <w:pStyle w:val="3"/>
        <w:spacing w:before="1"/>
        <w:rPr>
          <w:b/>
          <w:sz w:val="20"/>
        </w:rPr>
      </w:pPr>
    </w:p>
    <w:p>
      <w:pPr>
        <w:pStyle w:val="3"/>
        <w:spacing w:before="1" w:line="360" w:lineRule="auto"/>
        <w:ind w:left="220" w:right="220"/>
        <w:jc w:val="both"/>
      </w:pPr>
      <w:r>
        <w:t>M</w:t>
      </w:r>
      <w:r>
        <w:rPr>
          <w:rFonts w:hint="eastAsia" w:eastAsia="SimSun"/>
          <w:lang w:val="en-US" w:eastAsia="zh-CN"/>
        </w:rPr>
        <w:t>r/Ms</w:t>
      </w:r>
      <w:r>
        <w:t>.</w:t>
      </w:r>
      <w:r>
        <w:rPr>
          <w:rFonts w:hint="eastAsia" w:eastAsia="SimSun"/>
          <w:u w:val="single"/>
          <w:lang w:val="en-US" w:eastAsia="zh-CN"/>
        </w:rPr>
        <w:t xml:space="preserve">                         </w:t>
      </w:r>
      <w:r>
        <w:t xml:space="preserve">, </w:t>
      </w:r>
      <w:r>
        <w:rPr>
          <w:rFonts w:hint="eastAsia" w:eastAsia="SimSun"/>
          <w:lang w:val="en-US" w:eastAsia="zh-CN"/>
        </w:rPr>
        <w:t>Mr/</w:t>
      </w:r>
      <w:r>
        <w:t>Ms.</w:t>
      </w:r>
      <w:r>
        <w:rPr>
          <w:rFonts w:hint="eastAsia" w:eastAsia="SimSun"/>
          <w:u w:val="single"/>
          <w:lang w:val="en-US" w:eastAsia="zh-CN"/>
        </w:rPr>
        <w:t xml:space="preserve">                        </w:t>
      </w:r>
      <w:r>
        <w:t xml:space="preserve"> and </w:t>
      </w:r>
      <w:r>
        <w:rPr>
          <w:rFonts w:hint="eastAsia" w:eastAsia="SimSun"/>
          <w:lang w:val="en-US" w:eastAsia="zh-CN"/>
        </w:rPr>
        <w:t>Mr/</w:t>
      </w:r>
      <w:r>
        <w:t>Ms.</w:t>
      </w:r>
      <w:r>
        <w:rPr>
          <w:rFonts w:hint="eastAsia" w:eastAsia="SimSun"/>
          <w:u w:val="single"/>
          <w:lang w:val="en-US" w:eastAsia="zh-CN"/>
        </w:rPr>
        <w:t xml:space="preserve">                        </w:t>
      </w:r>
      <w:r>
        <w:t>, advocates shall be the lawyers responsible for the Project (‘the Team’). The composition of the said team may be changed at the Firm’s discretion at any time during the engagement of our Firm without affecting the provision of the said services and the team shall promptly communicate to you the new composition of the said team.</w:t>
      </w:r>
    </w:p>
    <w:p>
      <w:pPr>
        <w:ind w:left="220" w:leftChars="100" w:firstLine="0" w:firstLineChars="0"/>
      </w:pPr>
      <w:r>
        <w:rPr>
          <w:rFonts w:hint="eastAsia"/>
          <w:u w:val="single"/>
          <w:lang w:val="en-US" w:eastAsia="zh-CN"/>
        </w:rPr>
        <w:t xml:space="preserve">                         </w:t>
      </w:r>
      <w:r>
        <w:rPr>
          <w:rFonts w:hint="default"/>
        </w:rPr>
        <w:t>先生/女士</w:t>
      </w:r>
      <w:r>
        <w:rPr>
          <w:rFonts w:hint="eastAsia"/>
          <w:lang w:eastAsia="zh-CN"/>
        </w:rPr>
        <w:t>、</w:t>
      </w:r>
      <w:r>
        <w:rPr>
          <w:rFonts w:hint="eastAsia"/>
          <w:u w:val="single"/>
          <w:lang w:val="en-US" w:eastAsia="zh-CN"/>
        </w:rPr>
        <w:t xml:space="preserve">             </w:t>
      </w:r>
      <w:r>
        <w:rPr>
          <w:rFonts w:hint="default"/>
        </w:rPr>
        <w:t>先生/女士</w:t>
      </w:r>
      <w:r>
        <w:rPr>
          <w:rFonts w:hint="eastAsia" w:eastAsia="SimSun"/>
          <w:lang w:val="en-US" w:eastAsia="zh-CN"/>
        </w:rPr>
        <w:t xml:space="preserve"> </w:t>
      </w:r>
      <w:r>
        <w:rPr>
          <w:rFonts w:hint="eastAsia"/>
          <w:u w:val="single"/>
          <w:lang w:val="en-US" w:eastAsia="zh-CN"/>
        </w:rPr>
        <w:t xml:space="preserve">                    </w:t>
      </w:r>
      <w:r>
        <w:rPr>
          <w:rFonts w:hint="default"/>
        </w:rPr>
        <w:t>先生/女士为负责</w:t>
      </w:r>
      <w:r>
        <w:rPr>
          <w:rFonts w:hint="eastAsia"/>
          <w:lang w:eastAsia="zh-CN"/>
        </w:rPr>
        <w:t>本</w:t>
      </w:r>
      <w:r>
        <w:rPr>
          <w:rFonts w:hint="default"/>
        </w:rPr>
        <w:t>项目的律师（“团队”）。在本</w:t>
      </w:r>
      <w:r>
        <w:rPr>
          <w:rFonts w:hint="eastAsia"/>
          <w:lang w:eastAsia="zh-CN"/>
        </w:rPr>
        <w:t>所</w:t>
      </w:r>
      <w:r>
        <w:rPr>
          <w:rFonts w:hint="default"/>
        </w:rPr>
        <w:t>聘用期间，可以随时根据</w:t>
      </w:r>
      <w:r>
        <w:rPr>
          <w:rFonts w:hint="eastAsia"/>
          <w:lang w:eastAsia="zh-CN"/>
        </w:rPr>
        <w:t>本所</w:t>
      </w:r>
      <w:r>
        <w:rPr>
          <w:rFonts w:hint="default"/>
        </w:rPr>
        <w:t>的意愿改变上述团队的组成，而不会影响上述服务的提供，并且该团队应立即向您传达该团队的新组成。</w:t>
      </w:r>
    </w:p>
    <w:p>
      <w:pPr>
        <w:pStyle w:val="3"/>
        <w:rPr>
          <w:sz w:val="33"/>
        </w:rPr>
      </w:pPr>
    </w:p>
    <w:p>
      <w:pPr>
        <w:pStyle w:val="3"/>
        <w:ind w:left="220"/>
        <w:rPr>
          <w:rFonts w:hint="eastAsia" w:eastAsia="SimSun"/>
          <w:u w:val="single"/>
          <w:lang w:val="en-US" w:eastAsia="zh-CN"/>
        </w:rPr>
      </w:pPr>
      <w:r>
        <w:t>The Team may receive instructions in relation to the services from Mr</w:t>
      </w:r>
      <w:r>
        <w:rPr>
          <w:rFonts w:hint="eastAsia" w:eastAsia="SimSun"/>
          <w:lang w:val="en-US" w:eastAsia="zh-CN"/>
        </w:rPr>
        <w:t>/Ms</w:t>
      </w:r>
      <w:r>
        <w:t xml:space="preserve">. </w:t>
      </w:r>
      <w:r>
        <w:rPr>
          <w:rFonts w:hint="eastAsia" w:eastAsia="SimSun"/>
          <w:u w:val="single"/>
          <w:lang w:val="en-US" w:eastAsia="zh-CN"/>
        </w:rPr>
        <w:t xml:space="preserve">                             </w:t>
      </w:r>
    </w:p>
    <w:p>
      <w:pPr>
        <w:pStyle w:val="3"/>
        <w:ind w:left="220"/>
        <w:rPr>
          <w:sz w:val="24"/>
        </w:rPr>
      </w:pPr>
      <w:r>
        <w:rPr>
          <w:rFonts w:hint="default"/>
        </w:rPr>
        <w:t>团队可能会从</w:t>
      </w:r>
      <w:r>
        <w:rPr>
          <w:rFonts w:hint="eastAsia"/>
          <w:u w:val="single"/>
          <w:lang w:val="en-US" w:eastAsia="zh-CN"/>
        </w:rPr>
        <w:t xml:space="preserve">        </w:t>
      </w:r>
      <w:r>
        <w:rPr>
          <w:rFonts w:hint="default"/>
        </w:rPr>
        <w:t>先生/女士那里收到有关服务的说明</w:t>
      </w:r>
      <w:r>
        <w:rPr>
          <w:rFonts w:hint="eastAsia" w:eastAsia="SimSun"/>
          <w:lang w:eastAsia="zh-CN"/>
        </w:rPr>
        <w:t>。</w:t>
      </w:r>
    </w:p>
    <w:p>
      <w:pPr>
        <w:pStyle w:val="3"/>
        <w:rPr>
          <w:sz w:val="20"/>
        </w:rPr>
      </w:pPr>
    </w:p>
    <w:p>
      <w:pPr>
        <w:pStyle w:val="3"/>
        <w:spacing w:line="360" w:lineRule="auto"/>
        <w:ind w:left="220" w:right="221"/>
        <w:jc w:val="both"/>
      </w:pPr>
      <w:r>
        <w:t>So far as it is practicable to do so, you will provide us with timely instructions, information and materials</w:t>
      </w:r>
      <w:r>
        <w:rPr>
          <w:spacing w:val="-6"/>
        </w:rPr>
        <w:t xml:space="preserve"> </w:t>
      </w:r>
      <w:r>
        <w:t>necessary</w:t>
      </w:r>
      <w:r>
        <w:rPr>
          <w:spacing w:val="-11"/>
        </w:rPr>
        <w:t xml:space="preserve"> </w:t>
      </w:r>
      <w:r>
        <w:t>for</w:t>
      </w:r>
      <w:r>
        <w:rPr>
          <w:spacing w:val="-5"/>
        </w:rPr>
        <w:t xml:space="preserve"> </w:t>
      </w:r>
      <w:r>
        <w:t>us</w:t>
      </w:r>
      <w:r>
        <w:rPr>
          <w:spacing w:val="-6"/>
        </w:rPr>
        <w:t xml:space="preserve"> </w:t>
      </w:r>
      <w:r>
        <w:t>to</w:t>
      </w:r>
      <w:r>
        <w:rPr>
          <w:spacing w:val="-4"/>
        </w:rPr>
        <w:t xml:space="preserve"> </w:t>
      </w:r>
      <w:r>
        <w:t>act</w:t>
      </w:r>
      <w:r>
        <w:rPr>
          <w:spacing w:val="-3"/>
        </w:rPr>
        <w:t xml:space="preserve"> </w:t>
      </w:r>
      <w:r>
        <w:t>upon</w:t>
      </w:r>
      <w:r>
        <w:rPr>
          <w:spacing w:val="-5"/>
        </w:rPr>
        <w:t xml:space="preserve"> </w:t>
      </w:r>
      <w:r>
        <w:t>your</w:t>
      </w:r>
      <w:r>
        <w:rPr>
          <w:spacing w:val="-5"/>
        </w:rPr>
        <w:t xml:space="preserve"> </w:t>
      </w:r>
      <w:r>
        <w:t>instructions.</w:t>
      </w:r>
      <w:r>
        <w:rPr>
          <w:spacing w:val="-3"/>
        </w:rPr>
        <w:t xml:space="preserve"> </w:t>
      </w:r>
      <w:r>
        <w:t>You</w:t>
      </w:r>
      <w:r>
        <w:rPr>
          <w:spacing w:val="-6"/>
        </w:rPr>
        <w:t xml:space="preserve"> </w:t>
      </w:r>
      <w:r>
        <w:t>will</w:t>
      </w:r>
      <w:r>
        <w:rPr>
          <w:spacing w:val="-6"/>
        </w:rPr>
        <w:t xml:space="preserve"> </w:t>
      </w:r>
      <w:r>
        <w:t>notify</w:t>
      </w:r>
      <w:r>
        <w:rPr>
          <w:spacing w:val="-8"/>
        </w:rPr>
        <w:t xml:space="preserve"> </w:t>
      </w:r>
      <w:r>
        <w:t>us</w:t>
      </w:r>
      <w:r>
        <w:rPr>
          <w:spacing w:val="-6"/>
        </w:rPr>
        <w:t xml:space="preserve"> </w:t>
      </w:r>
      <w:r>
        <w:t>promptly</w:t>
      </w:r>
      <w:r>
        <w:rPr>
          <w:spacing w:val="-8"/>
        </w:rPr>
        <w:t xml:space="preserve"> </w:t>
      </w:r>
      <w:r>
        <w:t>of</w:t>
      </w:r>
      <w:r>
        <w:rPr>
          <w:spacing w:val="-1"/>
        </w:rPr>
        <w:t xml:space="preserve"> </w:t>
      </w:r>
      <w:r>
        <w:t>any</w:t>
      </w:r>
      <w:r>
        <w:rPr>
          <w:spacing w:val="-9"/>
        </w:rPr>
        <w:t xml:space="preserve"> </w:t>
      </w:r>
      <w:r>
        <w:t>changes or</w:t>
      </w:r>
      <w:r>
        <w:rPr>
          <w:spacing w:val="-4"/>
        </w:rPr>
        <w:t xml:space="preserve"> </w:t>
      </w:r>
      <w:r>
        <w:t>additions</w:t>
      </w:r>
      <w:r>
        <w:rPr>
          <w:spacing w:val="-7"/>
        </w:rPr>
        <w:t xml:space="preserve"> </w:t>
      </w:r>
      <w:r>
        <w:t>to</w:t>
      </w:r>
      <w:r>
        <w:rPr>
          <w:spacing w:val="-6"/>
        </w:rPr>
        <w:t xml:space="preserve"> </w:t>
      </w:r>
      <w:r>
        <w:t>instructions,</w:t>
      </w:r>
      <w:r>
        <w:rPr>
          <w:spacing w:val="-4"/>
        </w:rPr>
        <w:t xml:space="preserve"> </w:t>
      </w:r>
      <w:r>
        <w:t>information</w:t>
      </w:r>
      <w:r>
        <w:rPr>
          <w:spacing w:val="-6"/>
        </w:rPr>
        <w:t xml:space="preserve"> </w:t>
      </w:r>
      <w:r>
        <w:t>and</w:t>
      </w:r>
      <w:r>
        <w:rPr>
          <w:spacing w:val="-8"/>
        </w:rPr>
        <w:t xml:space="preserve"> </w:t>
      </w:r>
      <w:r>
        <w:t>materials</w:t>
      </w:r>
      <w:r>
        <w:rPr>
          <w:spacing w:val="-5"/>
        </w:rPr>
        <w:t xml:space="preserve"> </w:t>
      </w:r>
      <w:r>
        <w:t>previously</w:t>
      </w:r>
      <w:r>
        <w:rPr>
          <w:spacing w:val="-7"/>
        </w:rPr>
        <w:t xml:space="preserve"> </w:t>
      </w:r>
      <w:r>
        <w:t>provided</w:t>
      </w:r>
      <w:r>
        <w:rPr>
          <w:spacing w:val="-5"/>
        </w:rPr>
        <w:t xml:space="preserve"> </w:t>
      </w:r>
      <w:r>
        <w:t>by</w:t>
      </w:r>
      <w:r>
        <w:rPr>
          <w:spacing w:val="-6"/>
        </w:rPr>
        <w:t xml:space="preserve"> </w:t>
      </w:r>
      <w:r>
        <w:t>you</w:t>
      </w:r>
      <w:r>
        <w:rPr>
          <w:spacing w:val="-5"/>
        </w:rPr>
        <w:t xml:space="preserve"> </w:t>
      </w:r>
      <w:r>
        <w:t>or</w:t>
      </w:r>
      <w:r>
        <w:rPr>
          <w:spacing w:val="-6"/>
        </w:rPr>
        <w:t xml:space="preserve"> </w:t>
      </w:r>
      <w:r>
        <w:t>on</w:t>
      </w:r>
      <w:r>
        <w:rPr>
          <w:spacing w:val="-6"/>
        </w:rPr>
        <w:t xml:space="preserve"> </w:t>
      </w:r>
      <w:r>
        <w:t>your</w:t>
      </w:r>
      <w:r>
        <w:rPr>
          <w:spacing w:val="-4"/>
        </w:rPr>
        <w:t xml:space="preserve"> </w:t>
      </w:r>
      <w:r>
        <w:t>behalf. You will provide us with your contact information and address and inform us of any changes. You will provide us with all documentation required for identification purposes and to allow us to work on the Project and will ensure that all such information is complete in all material aspects and not misleading.</w:t>
      </w:r>
    </w:p>
    <w:p>
      <w:pPr>
        <w:ind w:firstLine="220" w:firstLineChars="100"/>
        <w:rPr>
          <w:rFonts w:hint="default"/>
        </w:rPr>
      </w:pPr>
    </w:p>
    <w:p>
      <w:pPr>
        <w:ind w:left="220" w:leftChars="100" w:firstLine="0" w:firstLineChars="0"/>
      </w:pPr>
      <w:r>
        <w:rPr>
          <w:rFonts w:hint="default"/>
        </w:rPr>
        <w:t>在可行的范围内，您</w:t>
      </w:r>
      <w:r>
        <w:rPr>
          <w:rFonts w:hint="eastAsia"/>
          <w:lang w:eastAsia="zh-CN"/>
        </w:rPr>
        <w:t>需</w:t>
      </w:r>
      <w:r>
        <w:rPr>
          <w:rFonts w:hint="default"/>
        </w:rPr>
        <w:t>向我们提供及时的指示</w:t>
      </w:r>
      <w:r>
        <w:rPr>
          <w:rFonts w:hint="eastAsia"/>
          <w:lang w:eastAsia="zh-CN"/>
        </w:rPr>
        <w:t>、</w:t>
      </w:r>
      <w:r>
        <w:rPr>
          <w:rFonts w:hint="default"/>
        </w:rPr>
        <w:t>信息和材料，以便我们根据您的指示采取行动。如果您</w:t>
      </w:r>
      <w:r>
        <w:rPr>
          <w:rFonts w:hint="eastAsia" w:eastAsia="SimSun"/>
          <w:lang w:val="en-US" w:eastAsia="zh-CN"/>
        </w:rPr>
        <w:t xml:space="preserve">  </w:t>
      </w:r>
      <w:r>
        <w:rPr>
          <w:rFonts w:hint="default"/>
        </w:rPr>
        <w:t>之前</w:t>
      </w:r>
      <w:r>
        <w:rPr>
          <w:rFonts w:hint="eastAsia"/>
          <w:lang w:eastAsia="zh-CN"/>
        </w:rPr>
        <w:t>的指示、</w:t>
      </w:r>
      <w:r>
        <w:rPr>
          <w:rFonts w:hint="default"/>
        </w:rPr>
        <w:t>信息和资料有任何更改或增加，您</w:t>
      </w:r>
      <w:r>
        <w:rPr>
          <w:rFonts w:hint="eastAsia"/>
          <w:lang w:eastAsia="zh-CN"/>
        </w:rPr>
        <w:t>需</w:t>
      </w:r>
      <w:r>
        <w:rPr>
          <w:rFonts w:hint="default"/>
        </w:rPr>
        <w:t>立即通知我们。您</w:t>
      </w:r>
      <w:r>
        <w:rPr>
          <w:rFonts w:hint="eastAsia"/>
          <w:lang w:eastAsia="zh-CN"/>
        </w:rPr>
        <w:t>需</w:t>
      </w:r>
      <w:r>
        <w:rPr>
          <w:rFonts w:hint="default"/>
        </w:rPr>
        <w:t>向我们提供您的联系信息和地址，并</w:t>
      </w:r>
      <w:r>
        <w:rPr>
          <w:rFonts w:hint="eastAsia" w:eastAsia="SimSun"/>
          <w:lang w:eastAsia="zh-CN"/>
        </w:rPr>
        <w:t>将</w:t>
      </w:r>
      <w:r>
        <w:rPr>
          <w:rFonts w:hint="default"/>
        </w:rPr>
        <w:t>任何更改通知我们。您</w:t>
      </w:r>
      <w:r>
        <w:rPr>
          <w:rFonts w:hint="eastAsia"/>
          <w:lang w:eastAsia="zh-CN"/>
        </w:rPr>
        <w:t>需</w:t>
      </w:r>
      <w:r>
        <w:rPr>
          <w:rFonts w:hint="default"/>
        </w:rPr>
        <w:t>向我们提供</w:t>
      </w:r>
      <w:r>
        <w:rPr>
          <w:rFonts w:hint="eastAsia"/>
          <w:lang w:eastAsia="zh-CN"/>
        </w:rPr>
        <w:t>身份</w:t>
      </w:r>
      <w:r>
        <w:rPr>
          <w:rFonts w:hint="default"/>
        </w:rPr>
        <w:t>识别所需的所有文档，并允许我们从事该项目，并确保所有此类信息在所有实质性方面都是完整的且不会引起误解。</w:t>
      </w:r>
    </w:p>
    <w:p>
      <w:pPr>
        <w:pStyle w:val="3"/>
        <w:rPr>
          <w:sz w:val="33"/>
        </w:rPr>
      </w:pPr>
    </w:p>
    <w:p>
      <w:pPr>
        <w:pStyle w:val="3"/>
        <w:spacing w:line="360" w:lineRule="auto"/>
        <w:ind w:left="220" w:right="221"/>
        <w:jc w:val="both"/>
      </w:pPr>
      <w:r>
        <w:t>Further, you will provide us with all true information and documents concerning you and/ or your company, which is necessary in order for us to conduct due diligence, electronic verifications and know- your- client (KYC) checks.</w:t>
      </w:r>
    </w:p>
    <w:p>
      <w:pPr>
        <w:pStyle w:val="3"/>
        <w:spacing w:line="360" w:lineRule="auto"/>
        <w:ind w:left="220" w:right="221"/>
        <w:jc w:val="both"/>
      </w:pPr>
      <w:r>
        <w:rPr>
          <w:rFonts w:hint="default"/>
        </w:rPr>
        <w:t>此外，您</w:t>
      </w:r>
      <w:r>
        <w:rPr>
          <w:rFonts w:hint="eastAsia"/>
          <w:lang w:eastAsia="zh-CN"/>
        </w:rPr>
        <w:t>需</w:t>
      </w:r>
      <w:r>
        <w:rPr>
          <w:rFonts w:hint="default"/>
        </w:rPr>
        <w:t>向我们提供与您和/或您的公司有关的所有真实信息和文件，这对于我们进行尽职调查，电子验证和知识客户（KYC）检查是必不可少的。</w:t>
      </w:r>
    </w:p>
    <w:p>
      <w:pPr>
        <w:pStyle w:val="3"/>
        <w:spacing w:before="8"/>
        <w:rPr>
          <w:sz w:val="32"/>
        </w:rPr>
      </w:pPr>
    </w:p>
    <w:p>
      <w:r>
        <w:t>Confidentiality</w:t>
      </w:r>
    </w:p>
    <w:p>
      <w:pPr>
        <w:rPr>
          <w:b/>
          <w:sz w:val="24"/>
        </w:rPr>
      </w:pPr>
      <w:r>
        <w:rPr>
          <w:rFonts w:hint="default"/>
        </w:rPr>
        <w:t>保密</w:t>
      </w:r>
    </w:p>
    <w:p>
      <w:pPr>
        <w:pStyle w:val="3"/>
        <w:spacing w:before="1"/>
        <w:rPr>
          <w:b/>
          <w:sz w:val="20"/>
        </w:rPr>
      </w:pPr>
    </w:p>
    <w:p>
      <w:pPr>
        <w:pStyle w:val="3"/>
        <w:spacing w:line="360" w:lineRule="auto"/>
        <w:ind w:left="220" w:right="221"/>
        <w:jc w:val="both"/>
      </w:pPr>
      <w:r>
        <w:t>The terms of this Letter of Engagement shall be strictly confidential unless it is required to</w:t>
      </w:r>
      <w:r>
        <w:rPr>
          <w:spacing w:val="-42"/>
        </w:rPr>
        <w:t xml:space="preserve"> </w:t>
      </w:r>
      <w:r>
        <w:t>disclose any part thereof by Law and/ or other regulatory authority and/ or otherwise. No information regarding the terms of this Letter of Engagement or any matters relating to the services to be provided by the Firm shall be notified to any third party without our prior written</w:t>
      </w:r>
      <w:r>
        <w:rPr>
          <w:spacing w:val="-18"/>
        </w:rPr>
        <w:t xml:space="preserve"> </w:t>
      </w:r>
      <w:r>
        <w:t>consent.</w:t>
      </w:r>
    </w:p>
    <w:p>
      <w:pPr>
        <w:ind w:left="220" w:leftChars="100" w:firstLine="0" w:firstLineChars="0"/>
        <w:rPr>
          <w:rFonts w:hint="default"/>
        </w:rPr>
      </w:pPr>
      <w:r>
        <w:rPr>
          <w:rFonts w:hint="default"/>
        </w:rPr>
        <w:t>除非法律和/或其他监管机构和/或以其他方式要求披露本</w:t>
      </w:r>
      <w:r>
        <w:rPr>
          <w:rFonts w:hint="eastAsia"/>
          <w:lang w:eastAsia="zh-CN"/>
        </w:rPr>
        <w:t>《聘用合同》</w:t>
      </w:r>
      <w:r>
        <w:rPr>
          <w:rFonts w:hint="default"/>
        </w:rPr>
        <w:t>的条款，否则应严格保密。未经我们事先书面同意，不得将任何有关本《聘用</w:t>
      </w:r>
      <w:r>
        <w:rPr>
          <w:rFonts w:hint="eastAsia"/>
          <w:lang w:eastAsia="zh-CN"/>
        </w:rPr>
        <w:t>合同</w:t>
      </w:r>
      <w:r>
        <w:rPr>
          <w:rFonts w:hint="default"/>
        </w:rPr>
        <w:t>》条款的信息或与</w:t>
      </w:r>
      <w:r>
        <w:rPr>
          <w:rFonts w:hint="eastAsia"/>
          <w:lang w:eastAsia="zh-CN"/>
        </w:rPr>
        <w:t>本所</w:t>
      </w:r>
      <w:r>
        <w:rPr>
          <w:rFonts w:hint="default"/>
        </w:rPr>
        <w:t>要提供的服务有关的任何事项通知任何第三方。</w:t>
      </w:r>
    </w:p>
    <w:p>
      <w:pPr>
        <w:pStyle w:val="3"/>
        <w:spacing w:line="360" w:lineRule="auto"/>
        <w:ind w:left="220" w:right="221"/>
        <w:jc w:val="both"/>
      </w:pPr>
    </w:p>
    <w:p>
      <w:pPr>
        <w:pStyle w:val="3"/>
        <w:spacing w:before="2" w:line="360" w:lineRule="auto"/>
        <w:ind w:left="220" w:right="221"/>
        <w:jc w:val="both"/>
      </w:pPr>
      <w:r>
        <w:t>We hereby note your consent to us sharing any personal and/ or confidential information divulged to us in the course of this Project with any third party solely for the purposes of carrying out the Project. We further hereby note your consent to us collecting, processing and keeping such confidential information for the purposes of this Project.</w:t>
      </w:r>
    </w:p>
    <w:p>
      <w:pPr>
        <w:ind w:left="220" w:leftChars="100" w:firstLine="0" w:firstLineChars="0"/>
      </w:pPr>
      <w:r>
        <w:rPr>
          <w:rFonts w:hint="default"/>
        </w:rPr>
        <w:t>我们特此注意到您同意我们仅出于执行项目的</w:t>
      </w:r>
      <w:r>
        <w:rPr>
          <w:rFonts w:hint="eastAsia"/>
          <w:lang w:eastAsia="zh-CN"/>
        </w:rPr>
        <w:t>目的</w:t>
      </w:r>
      <w:r>
        <w:rPr>
          <w:rFonts w:hint="default"/>
        </w:rPr>
        <w:t>与任何第三方共享在本项目过程中泄露给我们的任何个人和/或机密信息。在此，我们进一步谨请注意，您同意我们出于本项目的目的收集，处理和保留此类机密信息。</w:t>
      </w:r>
    </w:p>
    <w:p>
      <w:pPr>
        <w:pStyle w:val="3"/>
        <w:spacing w:before="7"/>
        <w:rPr>
          <w:sz w:val="32"/>
        </w:rPr>
      </w:pPr>
    </w:p>
    <w:p>
      <w:r>
        <w:t>Termination</w:t>
      </w:r>
    </w:p>
    <w:p>
      <w:r>
        <w:rPr>
          <w:rFonts w:hint="default"/>
        </w:rPr>
        <w:t>终止</w:t>
      </w:r>
    </w:p>
    <w:p>
      <w:pPr>
        <w:pStyle w:val="3"/>
        <w:spacing w:before="4"/>
        <w:rPr>
          <w:b/>
          <w:sz w:val="20"/>
        </w:rPr>
      </w:pPr>
    </w:p>
    <w:p>
      <w:pPr>
        <w:pStyle w:val="3"/>
        <w:spacing w:line="360" w:lineRule="auto"/>
        <w:ind w:left="220" w:right="222"/>
        <w:jc w:val="both"/>
      </w:pPr>
      <w:r>
        <w:t>You are entitled at any time to withdraw your instructions by providing us with a written notice. As soon as we receive your aforementioned notice, we will stop working on the Project and providing any services to you and will raise an invoice for the work carried out until that date.</w:t>
      </w:r>
    </w:p>
    <w:p>
      <w:pPr>
        <w:ind w:left="220" w:leftChars="100" w:firstLine="0" w:firstLineChars="0"/>
      </w:pPr>
      <w:r>
        <w:rPr>
          <w:rFonts w:hint="default"/>
        </w:rPr>
        <w:t>您有权随时通过向我们提供书面通知来撤回您的指示。收到您的上述通知后，我们将立即停止该项目的工作并向您提供任何服务，并会为截至该日期的工作开具发票。</w:t>
      </w:r>
    </w:p>
    <w:p>
      <w:pPr>
        <w:pStyle w:val="3"/>
        <w:spacing w:before="10"/>
        <w:rPr>
          <w:sz w:val="32"/>
        </w:rPr>
      </w:pPr>
    </w:p>
    <w:p>
      <w:pPr>
        <w:pStyle w:val="3"/>
        <w:spacing w:line="360" w:lineRule="auto"/>
        <w:ind w:left="220" w:right="220"/>
        <w:jc w:val="both"/>
      </w:pPr>
      <w:r>
        <w:t>We retain the right to terminate our engagement by virtue of the present Letter of Engagement by giving two weeks prior written notice, without prejudice however to any fees due to us for the execution of our services under the Project.</w:t>
      </w:r>
    </w:p>
    <w:p>
      <w:pPr>
        <w:pStyle w:val="3"/>
        <w:spacing w:line="360" w:lineRule="auto"/>
        <w:ind w:left="220" w:right="220"/>
        <w:jc w:val="both"/>
        <w:rPr>
          <w:rFonts w:hint="default"/>
        </w:rPr>
      </w:pPr>
      <w:r>
        <w:rPr>
          <w:rFonts w:hint="default"/>
        </w:rPr>
        <w:t>我们保留根据本《</w:t>
      </w:r>
      <w:r>
        <w:rPr>
          <w:rFonts w:hint="eastAsia"/>
          <w:lang w:eastAsia="zh-CN"/>
        </w:rPr>
        <w:t>聘用合同</w:t>
      </w:r>
      <w:r>
        <w:rPr>
          <w:rFonts w:hint="default"/>
        </w:rPr>
        <w:t>》终止工作的权利，即提前两周发出书面通知，但不影响我们为执行该项目下的服务而应支付的任何费用。</w:t>
      </w:r>
    </w:p>
    <w:p>
      <w:pPr>
        <w:pStyle w:val="3"/>
        <w:spacing w:line="360" w:lineRule="auto"/>
        <w:ind w:left="220" w:right="220"/>
        <w:jc w:val="both"/>
        <w:rPr>
          <w:rFonts w:hint="default"/>
        </w:rPr>
      </w:pPr>
    </w:p>
    <w:p>
      <w:pPr>
        <w:pStyle w:val="3"/>
        <w:spacing w:line="362" w:lineRule="auto"/>
        <w:ind w:left="220" w:right="223" w:firstLine="61"/>
        <w:jc w:val="both"/>
      </w:pPr>
      <w:r>
        <w:t>If either you, or we decide to terminate our engagement, you will be responsible to pay our outstanding fees, expenses, disbursements and VAT (including those not yet billed).</w:t>
      </w:r>
    </w:p>
    <w:p>
      <w:pPr>
        <w:pStyle w:val="3"/>
        <w:spacing w:line="362" w:lineRule="auto"/>
        <w:ind w:left="220" w:right="223" w:firstLine="61"/>
        <w:jc w:val="both"/>
        <w:rPr>
          <w:rFonts w:hint="default"/>
        </w:rPr>
      </w:pPr>
      <w:r>
        <w:rPr>
          <w:rFonts w:hint="default"/>
        </w:rPr>
        <w:t>如果您或者我们决定终止聘用，则您有责任支付我们的未付费用，</w:t>
      </w:r>
      <w:r>
        <w:rPr>
          <w:rFonts w:hint="eastAsia"/>
          <w:lang w:eastAsia="zh-CN"/>
        </w:rPr>
        <w:t>花费</w:t>
      </w:r>
      <w:r>
        <w:rPr>
          <w:rFonts w:hint="default"/>
        </w:rPr>
        <w:t>，支出和增值税（包括尚未开具的费用）。</w:t>
      </w:r>
    </w:p>
    <w:p>
      <w:pPr>
        <w:pStyle w:val="2"/>
      </w:pPr>
      <w:r>
        <w:t>Governing Law</w:t>
      </w:r>
    </w:p>
    <w:p>
      <w:pPr>
        <w:ind w:firstLine="220" w:firstLineChars="100"/>
        <w:rPr>
          <w:rFonts w:hint="eastAsia"/>
          <w:lang w:eastAsia="zh-CN"/>
        </w:rPr>
      </w:pPr>
      <w:r>
        <w:rPr>
          <w:rFonts w:hint="eastAsia"/>
          <w:lang w:eastAsia="zh-CN"/>
        </w:rPr>
        <w:t>适用法律</w:t>
      </w:r>
    </w:p>
    <w:p>
      <w:pPr>
        <w:spacing w:after="0"/>
      </w:pPr>
    </w:p>
    <w:p>
      <w:pPr>
        <w:pStyle w:val="3"/>
        <w:spacing w:before="77" w:line="360" w:lineRule="auto"/>
        <w:ind w:left="220" w:right="224"/>
        <w:jc w:val="both"/>
      </w:pPr>
      <w:r>
        <w:t>This</w:t>
      </w:r>
      <w:r>
        <w:rPr>
          <w:spacing w:val="-7"/>
        </w:rPr>
        <w:t xml:space="preserve"> </w:t>
      </w:r>
      <w:r>
        <w:t>Letter</w:t>
      </w:r>
      <w:r>
        <w:rPr>
          <w:spacing w:val="-5"/>
        </w:rPr>
        <w:t xml:space="preserve"> </w:t>
      </w:r>
      <w:r>
        <w:t>of</w:t>
      </w:r>
      <w:r>
        <w:rPr>
          <w:spacing w:val="-4"/>
        </w:rPr>
        <w:t xml:space="preserve"> </w:t>
      </w:r>
      <w:r>
        <w:t>Engagement</w:t>
      </w:r>
      <w:r>
        <w:rPr>
          <w:spacing w:val="-4"/>
        </w:rPr>
        <w:t xml:space="preserve"> </w:t>
      </w:r>
      <w:r>
        <w:t>as</w:t>
      </w:r>
      <w:r>
        <w:rPr>
          <w:spacing w:val="-6"/>
        </w:rPr>
        <w:t xml:space="preserve"> </w:t>
      </w:r>
      <w:r>
        <w:t>well</w:t>
      </w:r>
      <w:r>
        <w:rPr>
          <w:spacing w:val="-4"/>
        </w:rPr>
        <w:t xml:space="preserve"> </w:t>
      </w:r>
      <w:r>
        <w:t>as</w:t>
      </w:r>
      <w:r>
        <w:rPr>
          <w:spacing w:val="-4"/>
        </w:rPr>
        <w:t xml:space="preserve"> </w:t>
      </w:r>
      <w:r>
        <w:t>our</w:t>
      </w:r>
      <w:r>
        <w:rPr>
          <w:spacing w:val="-9"/>
        </w:rPr>
        <w:t xml:space="preserve"> </w:t>
      </w:r>
      <w:r>
        <w:t>relationship</w:t>
      </w:r>
      <w:r>
        <w:rPr>
          <w:spacing w:val="-5"/>
        </w:rPr>
        <w:t xml:space="preserve"> </w:t>
      </w:r>
      <w:r>
        <w:t>shall</w:t>
      </w:r>
      <w:r>
        <w:rPr>
          <w:spacing w:val="-7"/>
        </w:rPr>
        <w:t xml:space="preserve"> </w:t>
      </w:r>
      <w:r>
        <w:t>be</w:t>
      </w:r>
      <w:r>
        <w:rPr>
          <w:spacing w:val="-8"/>
        </w:rPr>
        <w:t xml:space="preserve"> </w:t>
      </w:r>
      <w:r>
        <w:t>governed</w:t>
      </w:r>
      <w:r>
        <w:rPr>
          <w:spacing w:val="-6"/>
        </w:rPr>
        <w:t xml:space="preserve"> </w:t>
      </w:r>
      <w:r>
        <w:t>by</w:t>
      </w:r>
      <w:r>
        <w:rPr>
          <w:spacing w:val="-5"/>
        </w:rPr>
        <w:t xml:space="preserve"> </w:t>
      </w:r>
      <w:r>
        <w:t>the</w:t>
      </w:r>
      <w:r>
        <w:rPr>
          <w:spacing w:val="-6"/>
        </w:rPr>
        <w:t xml:space="preserve"> </w:t>
      </w:r>
      <w:r>
        <w:t>laws</w:t>
      </w:r>
      <w:r>
        <w:rPr>
          <w:spacing w:val="-4"/>
        </w:rPr>
        <w:t xml:space="preserve"> </w:t>
      </w:r>
      <w:r>
        <w:t>of</w:t>
      </w:r>
      <w:r>
        <w:rPr>
          <w:spacing w:val="-1"/>
        </w:rPr>
        <w:t xml:space="preserve"> </w:t>
      </w:r>
      <w:r>
        <w:t>the</w:t>
      </w:r>
      <w:r>
        <w:rPr>
          <w:spacing w:val="-5"/>
        </w:rPr>
        <w:t xml:space="preserve"> </w:t>
      </w:r>
      <w:r>
        <w:t xml:space="preserve">Hellenic Republic in every particular aspect and the Courts of </w:t>
      </w:r>
      <w:r>
        <w:rPr>
          <w:rFonts w:hint="eastAsia" w:eastAsia="SimSun"/>
          <w:lang w:val="en-US" w:eastAsia="zh-CN"/>
        </w:rPr>
        <w:t>Athens</w:t>
      </w:r>
      <w:r>
        <w:t xml:space="preserve"> shall have exclusive jurisdiction to adjudicate any matter</w:t>
      </w:r>
      <w:r>
        <w:rPr>
          <w:spacing w:val="-13"/>
        </w:rPr>
        <w:t xml:space="preserve"> </w:t>
      </w:r>
      <w:r>
        <w:t>whatsoever.</w:t>
      </w:r>
    </w:p>
    <w:p>
      <w:pPr>
        <w:ind w:left="220" w:leftChars="100" w:firstLine="0" w:firstLineChars="0"/>
        <w:rPr>
          <w:rFonts w:hint="default"/>
        </w:rPr>
      </w:pPr>
      <w:r>
        <w:rPr>
          <w:rFonts w:hint="eastAsia"/>
          <w:lang w:eastAsia="zh-CN"/>
        </w:rPr>
        <w:t>本《聘用合同》</w:t>
      </w:r>
      <w:r>
        <w:rPr>
          <w:rFonts w:hint="default"/>
        </w:rPr>
        <w:t>以及我们的关系在各个方面均应受希腊共和国法律的管辖，雅典法院具有专属管辖权，可对任何事项进行裁决。</w:t>
      </w:r>
    </w:p>
    <w:p>
      <w:pPr>
        <w:pStyle w:val="3"/>
        <w:spacing w:before="1"/>
        <w:rPr>
          <w:sz w:val="33"/>
        </w:rPr>
      </w:pPr>
    </w:p>
    <w:p>
      <w:pPr>
        <w:pStyle w:val="3"/>
        <w:spacing w:line="360" w:lineRule="auto"/>
        <w:ind w:left="220" w:right="220"/>
        <w:jc w:val="both"/>
      </w:pPr>
      <w:r>
        <w:t>As confirmation that you agree with the above, we would be grateful if you would sign and return the enclosed duplicate of this Letter of Engagement at the address mentioned herein.</w:t>
      </w:r>
    </w:p>
    <w:p>
      <w:pPr>
        <w:ind w:left="240" w:hanging="240" w:hangingChars="100"/>
        <w:rPr>
          <w:rFonts w:hint="default"/>
        </w:rPr>
      </w:pPr>
      <w:r>
        <w:rPr>
          <w:rFonts w:hint="eastAsia" w:eastAsia="SimSun"/>
          <w:sz w:val="24"/>
          <w:lang w:val="en-US" w:eastAsia="zh-CN"/>
        </w:rPr>
        <w:t xml:space="preserve">   </w:t>
      </w:r>
      <w:r>
        <w:rPr>
          <w:rFonts w:hint="eastAsia"/>
          <w:lang w:eastAsia="zh-CN"/>
        </w:rPr>
        <w:t>如</w:t>
      </w:r>
      <w:r>
        <w:rPr>
          <w:rFonts w:hint="default"/>
        </w:rPr>
        <w:t>确认您同意上述</w:t>
      </w:r>
      <w:r>
        <w:rPr>
          <w:rFonts w:hint="eastAsia"/>
          <w:lang w:eastAsia="zh-CN"/>
        </w:rPr>
        <w:t>内容</w:t>
      </w:r>
      <w:r>
        <w:rPr>
          <w:rFonts w:hint="default"/>
        </w:rPr>
        <w:t>，请您在</w:t>
      </w:r>
      <w:r>
        <w:rPr>
          <w:rFonts w:hint="eastAsia"/>
          <w:lang w:eastAsia="zh-CN"/>
        </w:rPr>
        <w:t>下方签署</w:t>
      </w:r>
      <w:r>
        <w:rPr>
          <w:rFonts w:hint="default"/>
        </w:rPr>
        <w:t>并</w:t>
      </w:r>
      <w:r>
        <w:rPr>
          <w:rFonts w:hint="eastAsia"/>
          <w:lang w:eastAsia="zh-CN"/>
        </w:rPr>
        <w:t>按照此合同提及的地址</w:t>
      </w:r>
      <w:r>
        <w:rPr>
          <w:rFonts w:hint="default"/>
        </w:rPr>
        <w:t>寄回本《</w:t>
      </w:r>
      <w:r>
        <w:rPr>
          <w:rFonts w:hint="eastAsia"/>
          <w:lang w:eastAsia="zh-CN"/>
        </w:rPr>
        <w:t>聘用合同</w:t>
      </w:r>
      <w:r>
        <w:rPr>
          <w:rFonts w:hint="default"/>
        </w:rPr>
        <w:t>》的副本，</w:t>
      </w:r>
      <w:r>
        <w:rPr>
          <w:rFonts w:hint="eastAsia" w:eastAsia="SimSun"/>
          <w:lang w:eastAsia="zh-CN"/>
        </w:rPr>
        <w:t>我们将</w:t>
      </w:r>
      <w:r>
        <w:rPr>
          <w:rFonts w:hint="eastAsia"/>
          <w:lang w:eastAsia="zh-CN"/>
        </w:rPr>
        <w:t>不胜感激</w:t>
      </w:r>
      <w:r>
        <w:rPr>
          <w:rFonts w:hint="default"/>
        </w:rPr>
        <w:t>。</w:t>
      </w:r>
    </w:p>
    <w:p>
      <w:pPr>
        <w:pStyle w:val="3"/>
        <w:rPr>
          <w:rFonts w:hint="default" w:eastAsia="SimSun"/>
          <w:sz w:val="24"/>
          <w:lang w:val="en-US" w:eastAsia="zh-CN"/>
        </w:rPr>
      </w:pPr>
    </w:p>
    <w:p>
      <w:pPr>
        <w:pStyle w:val="3"/>
        <w:rPr>
          <w:sz w:val="24"/>
        </w:rPr>
      </w:pPr>
    </w:p>
    <w:p>
      <w:pPr>
        <w:pStyle w:val="3"/>
        <w:spacing w:before="206"/>
        <w:ind w:left="220"/>
      </w:pPr>
      <w:r>
        <w:t>Yours faithfully,</w:t>
      </w:r>
    </w:p>
    <w:p>
      <w:pPr>
        <w:ind w:firstLine="220" w:firstLineChars="100"/>
        <w:rPr>
          <w:rFonts w:hint="default"/>
        </w:rPr>
      </w:pPr>
      <w:r>
        <w:rPr>
          <w:rFonts w:hint="default"/>
        </w:rPr>
        <w:t>您</w:t>
      </w:r>
      <w:r>
        <w:rPr>
          <w:rFonts w:hint="eastAsia" w:eastAsia="SimSun"/>
          <w:lang w:eastAsia="zh-CN"/>
        </w:rPr>
        <w:t>诚挚</w:t>
      </w:r>
      <w:r>
        <w:rPr>
          <w:rFonts w:hint="default"/>
        </w:rPr>
        <w:t>的，</w:t>
      </w:r>
    </w:p>
    <w:p>
      <w:pPr>
        <w:pStyle w:val="3"/>
        <w:spacing w:before="206"/>
        <w:ind w:left="220"/>
      </w:pPr>
    </w:p>
    <w:p>
      <w:pPr>
        <w:pStyle w:val="3"/>
        <w:rPr>
          <w:sz w:val="24"/>
        </w:rPr>
      </w:pPr>
    </w:p>
    <w:p>
      <w:pPr>
        <w:pStyle w:val="3"/>
        <w:spacing w:before="11"/>
        <w:rPr>
          <w:sz w:val="19"/>
        </w:rPr>
      </w:pPr>
    </w:p>
    <w:p>
      <w:pPr>
        <w:pStyle w:val="3"/>
        <w:spacing w:line="360" w:lineRule="auto"/>
        <w:ind w:left="220" w:right="5574"/>
      </w:pPr>
      <w:r>
        <w:t xml:space="preserve">………………………………… </w:t>
      </w:r>
      <w:r>
        <w:rPr>
          <w:rStyle w:val="6"/>
          <w:rFonts w:ascii="Arial" w:hAnsi="Arial" w:eastAsia="SimSun" w:cs="Arial"/>
          <w:b/>
          <w:i w:val="0"/>
          <w:caps w:val="0"/>
          <w:color w:val="5F6368"/>
          <w:spacing w:val="0"/>
          <w:sz w:val="21"/>
          <w:szCs w:val="21"/>
          <w:shd w:val="clear" w:fill="FFFFFF"/>
        </w:rPr>
        <w:t>Karakostas</w:t>
      </w:r>
      <w:r>
        <w:rPr>
          <w:rFonts w:hint="default" w:ascii="Arial" w:hAnsi="Arial" w:eastAsia="SimSun" w:cs="Arial"/>
          <w:i w:val="0"/>
          <w:caps w:val="0"/>
          <w:color w:val="4D5156"/>
          <w:spacing w:val="0"/>
          <w:sz w:val="21"/>
          <w:szCs w:val="21"/>
          <w:shd w:val="clear" w:fill="FFFFFF"/>
        </w:rPr>
        <w:t> </w:t>
      </w:r>
      <w:r>
        <w:rPr>
          <w:rFonts w:hint="default" w:ascii="Arial" w:hAnsi="Arial" w:eastAsia="SimSun" w:cs="Arial"/>
          <w:b/>
          <w:bCs/>
          <w:i w:val="0"/>
          <w:caps w:val="0"/>
          <w:color w:val="4D5156"/>
          <w:spacing w:val="0"/>
          <w:sz w:val="21"/>
          <w:szCs w:val="21"/>
          <w:shd w:val="clear" w:fill="FFFFFF"/>
        </w:rPr>
        <w:t>&amp; Associates</w:t>
      </w:r>
      <w:r>
        <w:rPr>
          <w:rFonts w:hint="default" w:ascii="Arial" w:hAnsi="Arial" w:eastAsia="SimSun" w:cs="Arial"/>
          <w:i w:val="0"/>
          <w:caps w:val="0"/>
          <w:color w:val="4D5156"/>
          <w:spacing w:val="0"/>
          <w:sz w:val="21"/>
          <w:szCs w:val="21"/>
          <w:shd w:val="clear" w:fill="FFFFFF"/>
        </w:rPr>
        <w:t> </w:t>
      </w:r>
      <w:r>
        <w:rPr>
          <w:rStyle w:val="6"/>
          <w:rFonts w:hint="default" w:ascii="Arial" w:hAnsi="Arial" w:eastAsia="SimSun" w:cs="Arial"/>
          <w:b/>
          <w:i w:val="0"/>
          <w:caps w:val="0"/>
          <w:color w:val="5F6368"/>
          <w:spacing w:val="0"/>
          <w:sz w:val="21"/>
          <w:szCs w:val="21"/>
          <w:shd w:val="clear" w:fill="FFFFFF"/>
        </w:rPr>
        <w:t>Law Office</w:t>
      </w:r>
      <w:r>
        <w:t xml:space="preserve"> </w:t>
      </w:r>
    </w:p>
    <w:p>
      <w:pPr>
        <w:rPr>
          <w:rFonts w:hint="default"/>
        </w:rPr>
      </w:pPr>
      <w:r>
        <w:rPr>
          <w:rFonts w:hint="eastAsia" w:eastAsia="SimSun"/>
          <w:sz w:val="24"/>
          <w:lang w:val="en-US" w:eastAsia="zh-CN"/>
        </w:rPr>
        <w:t xml:space="preserve">  </w:t>
      </w:r>
      <w:r>
        <w:rPr>
          <w:rFonts w:hint="default"/>
        </w:rPr>
        <w:t>Karakostas＆Associates</w:t>
      </w:r>
      <w:r>
        <w:rPr>
          <w:rFonts w:hint="eastAsia" w:eastAsia="SimSun"/>
          <w:lang w:eastAsia="zh-CN"/>
        </w:rPr>
        <w:t>律师</w:t>
      </w:r>
      <w:r>
        <w:rPr>
          <w:rFonts w:hint="default"/>
        </w:rPr>
        <w:t>事务所</w:t>
      </w:r>
    </w:p>
    <w:p>
      <w:pPr>
        <w:pStyle w:val="3"/>
        <w:rPr>
          <w:rFonts w:hint="default" w:eastAsia="SimSun"/>
          <w:sz w:val="24"/>
          <w:lang w:val="en-US" w:eastAsia="zh-CN"/>
        </w:rPr>
      </w:pPr>
    </w:p>
    <w:p>
      <w:pPr>
        <w:pStyle w:val="3"/>
        <w:rPr>
          <w:sz w:val="24"/>
        </w:rPr>
      </w:pPr>
    </w:p>
    <w:p>
      <w:pPr>
        <w:pStyle w:val="3"/>
        <w:spacing w:before="208" w:line="360" w:lineRule="auto"/>
        <w:ind w:left="220" w:right="69"/>
      </w:pPr>
      <w:r>
        <w:t>I</w:t>
      </w:r>
      <w:r>
        <w:rPr>
          <w:u w:val="single"/>
        </w:rPr>
        <w:t xml:space="preserve">, </w:t>
      </w:r>
      <w:r>
        <w:rPr>
          <w:rFonts w:hint="eastAsia" w:eastAsia="SimSun"/>
          <w:u w:val="single"/>
          <w:lang w:val="en-US" w:eastAsia="zh-CN"/>
        </w:rPr>
        <w:t xml:space="preserve">                  </w:t>
      </w:r>
      <w:r>
        <w:rPr>
          <w:u w:val="single"/>
        </w:rPr>
        <w:t>,</w:t>
      </w:r>
      <w:r>
        <w:t xml:space="preserve"> hereby acknowledge and agree to each and all of the terms and conditions of this Letter of Engagement.</w:t>
      </w:r>
    </w:p>
    <w:p>
      <w:pPr>
        <w:pStyle w:val="3"/>
        <w:spacing w:before="208" w:line="360" w:lineRule="auto"/>
        <w:ind w:left="220" w:right="69"/>
      </w:pPr>
      <w:r>
        <w:rPr>
          <w:rFonts w:hint="eastAsia"/>
          <w:lang w:eastAsia="zh-CN"/>
        </w:rPr>
        <w:t>本人</w:t>
      </w:r>
      <w:r>
        <w:rPr>
          <w:rFonts w:hint="eastAsia"/>
          <w:u w:val="single"/>
          <w:lang w:val="en-US" w:eastAsia="zh-CN"/>
        </w:rPr>
        <w:t xml:space="preserve">                </w:t>
      </w:r>
      <w:r>
        <w:rPr>
          <w:rFonts w:hint="default"/>
        </w:rPr>
        <w:t>特此确认并同意本</w:t>
      </w:r>
      <w:r>
        <w:rPr>
          <w:rFonts w:hint="eastAsia"/>
          <w:lang w:eastAsia="zh-CN"/>
        </w:rPr>
        <w:t>聘用合同</w:t>
      </w:r>
      <w:r>
        <w:rPr>
          <w:rFonts w:hint="default"/>
        </w:rPr>
        <w:t>的所有条款和条件。</w:t>
      </w:r>
    </w:p>
    <w:p>
      <w:pPr>
        <w:pStyle w:val="3"/>
        <w:rPr>
          <w:sz w:val="24"/>
        </w:rPr>
      </w:pPr>
    </w:p>
    <w:p>
      <w:pPr>
        <w:pStyle w:val="3"/>
        <w:spacing w:before="10"/>
        <w:rPr>
          <w:sz w:val="35"/>
        </w:rPr>
      </w:pPr>
    </w:p>
    <w:p>
      <w:pPr>
        <w:pStyle w:val="3"/>
        <w:ind w:left="220"/>
      </w:pPr>
      <w:r>
        <w:t>(Sign</w:t>
      </w:r>
      <w:r>
        <w:rPr>
          <w:rFonts w:hint="eastAsia" w:eastAsia="SimSun"/>
          <w:lang w:eastAsia="zh-CN"/>
        </w:rPr>
        <w:t>签名</w:t>
      </w:r>
      <w:r>
        <w:t>.) ……………………………………</w:t>
      </w:r>
    </w:p>
    <w:p>
      <w:pPr>
        <w:pStyle w:val="3"/>
        <w:spacing w:before="129"/>
        <w:ind w:left="220"/>
        <w:rPr>
          <w:rFonts w:hint="eastAsia" w:eastAsia="SimSun"/>
          <w:lang w:val="en-US" w:eastAsia="zh-CN"/>
        </w:rPr>
      </w:pPr>
      <w:r>
        <w:t xml:space="preserve">Holder of a </w:t>
      </w:r>
      <w:r>
        <w:rPr>
          <w:rFonts w:hint="eastAsia" w:eastAsia="SimSun"/>
          <w:lang w:val="en-US" w:eastAsia="zh-CN"/>
        </w:rPr>
        <w:t>(</w:t>
      </w:r>
      <w:r>
        <w:rPr>
          <w:rFonts w:ascii="Arial" w:hAnsi="Arial" w:eastAsia="Arial" w:cs="Arial"/>
          <w:i w:val="0"/>
          <w:caps w:val="0"/>
          <w:color w:val="000000"/>
          <w:spacing w:val="0"/>
          <w:sz w:val="24"/>
          <w:szCs w:val="24"/>
          <w:shd w:val="clear" w:fill="F1F3F4"/>
        </w:rPr>
        <w:t>nationality</w:t>
      </w:r>
      <w:r>
        <w:rPr>
          <w:rFonts w:hint="eastAsia" w:eastAsia="SimSun" w:cs="Arial"/>
          <w:i w:val="0"/>
          <w:caps w:val="0"/>
          <w:color w:val="000000"/>
          <w:spacing w:val="0"/>
          <w:sz w:val="24"/>
          <w:szCs w:val="24"/>
          <w:shd w:val="clear" w:fill="F1F3F4"/>
          <w:lang w:val="en-US" w:eastAsia="zh-CN"/>
        </w:rPr>
        <w:t>)</w:t>
      </w:r>
      <w:r>
        <w:t xml:space="preserve"> passport with number </w:t>
      </w:r>
      <w:r>
        <w:rPr>
          <w:rFonts w:hint="eastAsia" w:eastAsia="SimSun"/>
          <w:lang w:val="en-US" w:eastAsia="zh-CN"/>
        </w:rPr>
        <w:t>XXXXXXXXX</w:t>
      </w:r>
    </w:p>
    <w:p>
      <w:pPr>
        <w:ind w:firstLine="220" w:firstLineChars="100"/>
        <w:rPr>
          <w:rFonts w:hint="default"/>
        </w:rPr>
      </w:pPr>
      <w:r>
        <w:rPr>
          <w:rFonts w:hint="default"/>
        </w:rPr>
        <w:t>持有</w:t>
      </w:r>
      <w:r>
        <w:rPr>
          <w:rFonts w:hint="eastAsia"/>
          <w:u w:val="single"/>
          <w:lang w:val="en-US" w:eastAsia="zh-CN"/>
        </w:rPr>
        <w:t xml:space="preserve">          </w:t>
      </w:r>
      <w:r>
        <w:rPr>
          <w:rFonts w:hint="default"/>
        </w:rPr>
        <w:t>（国籍）编号为</w:t>
      </w:r>
      <w:r>
        <w:rPr>
          <w:rFonts w:hint="eastAsia"/>
          <w:u w:val="single"/>
          <w:lang w:val="en-US" w:eastAsia="zh-CN"/>
        </w:rPr>
        <w:t xml:space="preserve">                </w:t>
      </w:r>
      <w:r>
        <w:rPr>
          <w:rFonts w:hint="default"/>
        </w:rPr>
        <w:t>的护照</w:t>
      </w:r>
    </w:p>
    <w:p>
      <w:pPr>
        <w:spacing w:after="0"/>
        <w:sectPr>
          <w:pgSz w:w="12240" w:h="15840"/>
          <w:pgMar w:top="1380" w:right="1040" w:bottom="1200" w:left="1220" w:header="0" w:footer="1016" w:gutter="0"/>
        </w:sectPr>
      </w:pPr>
    </w:p>
    <w:p>
      <w:pPr>
        <w:ind w:firstLine="880" w:firstLineChars="400"/>
        <w:rPr>
          <w:rFonts w:hint="eastAsia"/>
          <w:lang w:eastAsia="zh-CN"/>
        </w:rPr>
        <w:sectPr>
          <w:footerReference r:id="rId3" w:type="default"/>
          <w:pgSz w:w="12240" w:h="15840"/>
          <w:pgMar w:top="1000" w:right="1040" w:bottom="1200" w:left="1049" w:header="720" w:footer="1016" w:gutter="0"/>
          <w:pgNumType w:start="1"/>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rlito">
    <w:altName w:val="Segoe Print"/>
    <w:panose1 w:val="00000000000000000000"/>
    <w:charset w:val="00"/>
    <w:family w:val="swiss"/>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487460864" behindDoc="1" locked="0" layoutInCell="1" allowOverlap="1">
              <wp:simplePos x="0" y="0"/>
              <wp:positionH relativeFrom="page">
                <wp:posOffset>3869055</wp:posOffset>
              </wp:positionH>
              <wp:positionV relativeFrom="page">
                <wp:posOffset>9272905</wp:posOffset>
              </wp:positionV>
              <wp:extent cx="147320" cy="16573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47320" cy="165735"/>
                      </a:xfrm>
                      <a:prstGeom prst="rect">
                        <a:avLst/>
                      </a:prstGeom>
                      <a:noFill/>
                      <a:ln>
                        <a:noFill/>
                      </a:ln>
                    </wps:spPr>
                    <wps:txbx>
                      <w:txbxContent>
                        <w:p>
                          <w:pPr>
                            <w:pStyle w:val="3"/>
                            <w:spacing w:line="244" w:lineRule="exact"/>
                            <w:ind w:left="60"/>
                            <w:rPr>
                              <w:rFonts w:ascii="Carlito"/>
                            </w:rPr>
                          </w:pPr>
                          <w:r>
                            <w:fldChar w:fldCharType="begin"/>
                          </w:r>
                          <w:r>
                            <w:rPr>
                              <w:rFonts w:ascii="Carlito"/>
                              <w:w w:val="100"/>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025" o:spid="_x0000_s1026" o:spt="202" type="#_x0000_t202" style="position:absolute;left:0pt;margin-left:304.65pt;margin-top:730.15pt;height:13.05pt;width:11.6pt;mso-position-horizontal-relative:page;mso-position-vertical-relative:page;z-index:-15855616;mso-width-relative:page;mso-height-relative:page;" filled="f" stroked="f" coordsize="21600,21600" o:gfxdata="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E33eq2wAAAA0BAAAPAAAA&#10;AAAAAAEAIAAAACIAAABkcnMvZG93bnJldi54bWxQSwECFAAUAAAACACHTuJAc6b92aABAAAmAwAA&#10;DgAAAAAAAAABACAAAAAqAQAAZHJzL2Uyb0RvYy54bWxQSwUGAAAAAAYABgBZAQAAPAUAAAAA&#10;">
              <v:fill on="f" focussize="0,0"/>
              <v:stroke on="f"/>
              <v:imagedata o:title=""/>
              <o:lock v:ext="edit" aspectratio="f"/>
              <v:textbox inset="0mm,0mm,0mm,0mm">
                <w:txbxContent>
                  <w:p>
                    <w:pPr>
                      <w:pStyle w:val="3"/>
                      <w:spacing w:line="244" w:lineRule="exact"/>
                      <w:ind w:left="60"/>
                      <w:rPr>
                        <w:rFonts w:ascii="Carlito"/>
                      </w:rPr>
                    </w:pPr>
                    <w:r>
                      <w:fldChar w:fldCharType="begin"/>
                    </w:r>
                    <w:r>
                      <w:rPr>
                        <w:rFonts w:ascii="Carlito"/>
                        <w:w w:val="100"/>
                      </w:rPr>
                      <w:instrText xml:space="preserve"> PAGE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784" w:hanging="565"/>
        <w:jc w:val="left"/>
      </w:pPr>
      <w:rPr>
        <w:rFonts w:hint="default" w:ascii="Arial" w:hAnsi="Arial" w:eastAsia="Arial" w:cs="Arial"/>
        <w:w w:val="100"/>
        <w:sz w:val="22"/>
        <w:szCs w:val="22"/>
        <w:lang w:val="en-US" w:eastAsia="en-US" w:bidi="ar-SA"/>
      </w:rPr>
    </w:lvl>
    <w:lvl w:ilvl="1" w:tentative="0">
      <w:start w:val="0"/>
      <w:numFmt w:val="bullet"/>
      <w:lvlText w:val="•"/>
      <w:lvlJc w:val="left"/>
      <w:pPr>
        <w:ind w:left="1700" w:hanging="565"/>
      </w:pPr>
      <w:rPr>
        <w:rFonts w:hint="default"/>
        <w:lang w:val="en-US" w:eastAsia="en-US" w:bidi="ar-SA"/>
      </w:rPr>
    </w:lvl>
    <w:lvl w:ilvl="2" w:tentative="0">
      <w:start w:val="0"/>
      <w:numFmt w:val="bullet"/>
      <w:lvlText w:val="•"/>
      <w:lvlJc w:val="left"/>
      <w:pPr>
        <w:ind w:left="2620" w:hanging="565"/>
      </w:pPr>
      <w:rPr>
        <w:rFonts w:hint="default"/>
        <w:lang w:val="en-US" w:eastAsia="en-US" w:bidi="ar-SA"/>
      </w:rPr>
    </w:lvl>
    <w:lvl w:ilvl="3" w:tentative="0">
      <w:start w:val="0"/>
      <w:numFmt w:val="bullet"/>
      <w:lvlText w:val="•"/>
      <w:lvlJc w:val="left"/>
      <w:pPr>
        <w:ind w:left="3540" w:hanging="565"/>
      </w:pPr>
      <w:rPr>
        <w:rFonts w:hint="default"/>
        <w:lang w:val="en-US" w:eastAsia="en-US" w:bidi="ar-SA"/>
      </w:rPr>
    </w:lvl>
    <w:lvl w:ilvl="4" w:tentative="0">
      <w:start w:val="0"/>
      <w:numFmt w:val="bullet"/>
      <w:lvlText w:val="•"/>
      <w:lvlJc w:val="left"/>
      <w:pPr>
        <w:ind w:left="4460" w:hanging="565"/>
      </w:pPr>
      <w:rPr>
        <w:rFonts w:hint="default"/>
        <w:lang w:val="en-US" w:eastAsia="en-US" w:bidi="ar-SA"/>
      </w:rPr>
    </w:lvl>
    <w:lvl w:ilvl="5" w:tentative="0">
      <w:start w:val="0"/>
      <w:numFmt w:val="bullet"/>
      <w:lvlText w:val="•"/>
      <w:lvlJc w:val="left"/>
      <w:pPr>
        <w:ind w:left="5380" w:hanging="565"/>
      </w:pPr>
      <w:rPr>
        <w:rFonts w:hint="default"/>
        <w:lang w:val="en-US" w:eastAsia="en-US" w:bidi="ar-SA"/>
      </w:rPr>
    </w:lvl>
    <w:lvl w:ilvl="6" w:tentative="0">
      <w:start w:val="0"/>
      <w:numFmt w:val="bullet"/>
      <w:lvlText w:val="•"/>
      <w:lvlJc w:val="left"/>
      <w:pPr>
        <w:ind w:left="6300" w:hanging="565"/>
      </w:pPr>
      <w:rPr>
        <w:rFonts w:hint="default"/>
        <w:lang w:val="en-US" w:eastAsia="en-US" w:bidi="ar-SA"/>
      </w:rPr>
    </w:lvl>
    <w:lvl w:ilvl="7" w:tentative="0">
      <w:start w:val="0"/>
      <w:numFmt w:val="bullet"/>
      <w:lvlText w:val="•"/>
      <w:lvlJc w:val="left"/>
      <w:pPr>
        <w:ind w:left="7220" w:hanging="565"/>
      </w:pPr>
      <w:rPr>
        <w:rFonts w:hint="default"/>
        <w:lang w:val="en-US" w:eastAsia="en-US" w:bidi="ar-SA"/>
      </w:rPr>
    </w:lvl>
    <w:lvl w:ilvl="8" w:tentative="0">
      <w:start w:val="0"/>
      <w:numFmt w:val="bullet"/>
      <w:lvlText w:val="•"/>
      <w:lvlJc w:val="left"/>
      <w:pPr>
        <w:ind w:left="8140" w:hanging="56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B7A35"/>
    <w:rsid w:val="2CAB7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ar-SA"/>
    </w:rPr>
  </w:style>
  <w:style w:type="paragraph" w:styleId="2">
    <w:name w:val="heading 1"/>
    <w:basedOn w:val="1"/>
    <w:next w:val="1"/>
    <w:qFormat/>
    <w:uiPriority w:val="1"/>
    <w:pPr>
      <w:ind w:left="220"/>
      <w:outlineLvl w:val="1"/>
    </w:pPr>
    <w:rPr>
      <w:rFonts w:ascii="Arial" w:hAnsi="Arial" w:eastAsia="Arial" w:cs="Arial"/>
      <w:b/>
      <w:bCs/>
      <w:sz w:val="22"/>
      <w:szCs w:val="22"/>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Arial" w:hAnsi="Arial" w:eastAsia="Arial" w:cs="Arial"/>
      <w:sz w:val="22"/>
      <w:szCs w:val="22"/>
      <w:lang w:val="en-US" w:eastAsia="en-US" w:bidi="ar-SA"/>
    </w:rPr>
  </w:style>
  <w:style w:type="character" w:styleId="6">
    <w:name w:val="Emphasis"/>
    <w:basedOn w:val="5"/>
    <w:qFormat/>
    <w:uiPriority w:val="0"/>
    <w:rPr>
      <w:i/>
    </w:rPr>
  </w:style>
  <w:style w:type="paragraph" w:styleId="7">
    <w:name w:val="List Paragraph"/>
    <w:basedOn w:val="1"/>
    <w:qFormat/>
    <w:uiPriority w:val="1"/>
    <w:pPr>
      <w:ind w:left="940" w:hanging="360"/>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2020-06-04T14:42:00Z</dcterms:created>
  <dc:creator>若如初见</dc:creator>
  <cp:lastModifiedBy>若如初见</cp:lastModifiedBy>
  <dcterms:modified xsi:type="dcterms:W3CDTF">2020-06-04T14:50:33Z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